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8E" w:rsidRPr="008D55AB" w:rsidRDefault="0013008E" w:rsidP="001300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35169D" w:rsidRPr="008D55AB" w:rsidRDefault="005E021B" w:rsidP="005E021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18"/>
          <w:szCs w:val="18"/>
        </w:rPr>
      </w:pPr>
      <w:r w:rsidRPr="008D55AB">
        <w:rPr>
          <w:rFonts w:ascii="Times New Roman" w:hAnsi="Times New Roman" w:cs="Times New Roman"/>
          <w:bCs/>
          <w:color w:val="auto"/>
          <w:sz w:val="18"/>
          <w:szCs w:val="18"/>
        </w:rPr>
        <w:t>Załącznik nr 2</w:t>
      </w:r>
    </w:p>
    <w:p w:rsidR="00BD5AC7" w:rsidRPr="008D55AB" w:rsidRDefault="001015B8" w:rsidP="009348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D55AB">
        <w:rPr>
          <w:rFonts w:ascii="Times New Roman" w:hAnsi="Times New Roman" w:cs="Times New Roman"/>
          <w:bCs/>
          <w:color w:val="auto"/>
          <w:sz w:val="28"/>
          <w:szCs w:val="28"/>
        </w:rPr>
        <w:t>PROJEKT UMOWY</w:t>
      </w:r>
    </w:p>
    <w:p w:rsidR="00521F48" w:rsidRPr="008D55AB" w:rsidRDefault="00F555F6" w:rsidP="00CF210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zawarta w Hyżnem, w dniu: </w:t>
      </w:r>
      <w:r w:rsidR="00846198">
        <w:rPr>
          <w:rFonts w:ascii="Times New Roman" w:hAnsi="Times New Roman" w:cs="Times New Roman"/>
          <w:color w:val="auto"/>
          <w:sz w:val="22"/>
          <w:szCs w:val="22"/>
        </w:rPr>
        <w:t>……………</w:t>
      </w:r>
      <w:r w:rsidR="001015B8" w:rsidRPr="008D55A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71023" w:rsidRPr="008D55AB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1015B8" w:rsidRPr="008D55AB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5D41C9"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="00BD5AC7"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pomiędzy</w:t>
      </w:r>
      <w:r w:rsidR="00521F48" w:rsidRPr="008D55A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CF210D" w:rsidRPr="008D55AB" w:rsidRDefault="00CF210D" w:rsidP="00521F48">
      <w:pPr>
        <w:ind w:left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D5AC7" w:rsidRPr="008D55AB" w:rsidRDefault="00BD5AC7" w:rsidP="00CF210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Gminą Hyżne 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>z siedzibą w Hyżnem, 36-024 Hyżne 103, NIP: 813-</w:t>
      </w:r>
      <w:r w:rsidR="00350F6C" w:rsidRPr="008D55AB">
        <w:rPr>
          <w:rFonts w:ascii="Times New Roman" w:hAnsi="Times New Roman" w:cs="Times New Roman"/>
          <w:color w:val="auto"/>
          <w:sz w:val="22"/>
          <w:szCs w:val="22"/>
        </w:rPr>
        <w:t>33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50F6C" w:rsidRPr="008D55AB">
        <w:rPr>
          <w:rFonts w:ascii="Times New Roman" w:hAnsi="Times New Roman" w:cs="Times New Roman"/>
          <w:color w:val="auto"/>
          <w:sz w:val="22"/>
          <w:szCs w:val="22"/>
        </w:rPr>
        <w:t>03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350F6C" w:rsidRPr="008D55AB">
        <w:rPr>
          <w:rFonts w:ascii="Times New Roman" w:hAnsi="Times New Roman" w:cs="Times New Roman"/>
          <w:color w:val="auto"/>
          <w:sz w:val="22"/>
          <w:szCs w:val="22"/>
        </w:rPr>
        <w:t>324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BD5AC7" w:rsidRPr="008D55AB" w:rsidRDefault="009348A3" w:rsidP="00CF210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>którą reprezentuje</w:t>
      </w:r>
      <w:r w:rsidR="006A7B20"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>Bartłomiej Kuchta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- Wójt</w:t>
      </w:r>
      <w:r w:rsidR="00BD5AC7"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Gminy Hyżne, </w:t>
      </w:r>
    </w:p>
    <w:p w:rsidR="00BD5AC7" w:rsidRPr="008D55AB" w:rsidRDefault="00BD5AC7" w:rsidP="00CF210D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przy kontrasygnacie </w:t>
      </w:r>
      <w:r w:rsidR="00BC0F70" w:rsidRPr="008D55AB">
        <w:rPr>
          <w:rFonts w:ascii="Times New Roman" w:hAnsi="Times New Roman" w:cs="Times New Roman"/>
          <w:b/>
          <w:color w:val="auto"/>
          <w:sz w:val="22"/>
          <w:szCs w:val="22"/>
        </w:rPr>
        <w:t>Moniki Szmyd</w:t>
      </w: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-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Skarbnika Gminy Hyżne</w:t>
      </w:r>
    </w:p>
    <w:p w:rsidR="00BD5AC7" w:rsidRPr="008D55AB" w:rsidRDefault="00BD5AC7" w:rsidP="00CF210D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>zwan</w:t>
      </w:r>
      <w:r w:rsidR="00BC0F70" w:rsidRPr="008D55AB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210D"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dalej </w:t>
      </w: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Zamawiającym </w:t>
      </w:r>
    </w:p>
    <w:p w:rsidR="00BD5AC7" w:rsidRPr="008D55AB" w:rsidRDefault="00BD5AC7" w:rsidP="00CF210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21F48"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71023" w:rsidRPr="008D55AB" w:rsidRDefault="001015B8" w:rsidP="00971023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…………………………………..</w:t>
      </w:r>
    </w:p>
    <w:p w:rsidR="00971023" w:rsidRPr="008D55AB" w:rsidRDefault="00971023" w:rsidP="00971023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>przedsiębiorcą prowadzącym działalność gospodarczą pod firmą:</w:t>
      </w: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015B8" w:rsidRPr="008D55AB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…………………………………………..</w:t>
      </w: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z siedzibą </w:t>
      </w:r>
      <w:r w:rsidR="001015B8" w:rsidRPr="008D55A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……………………………………………..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015B8" w:rsidRPr="008D55AB">
        <w:rPr>
          <w:rFonts w:ascii="Times New Roman" w:hAnsi="Times New Roman" w:cs="Times New Roman"/>
          <w:color w:val="auto"/>
          <w:sz w:val="22"/>
          <w:szCs w:val="22"/>
        </w:rPr>
        <w:t>…………………….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, REGON </w:t>
      </w:r>
      <w:r w:rsidR="001015B8" w:rsidRPr="008D55AB">
        <w:rPr>
          <w:rFonts w:ascii="Times New Roman" w:hAnsi="Times New Roman" w:cs="Times New Roman"/>
          <w:color w:val="auto"/>
          <w:sz w:val="22"/>
          <w:szCs w:val="22"/>
        </w:rPr>
        <w:t>……………….</w:t>
      </w: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BD5AC7" w:rsidRPr="008D55AB" w:rsidRDefault="00BD5AC7" w:rsidP="00CF210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zwanym dalej </w:t>
      </w:r>
      <w:r w:rsidRPr="008D55AB">
        <w:rPr>
          <w:rFonts w:ascii="Times New Roman" w:hAnsi="Times New Roman" w:cs="Times New Roman"/>
          <w:b/>
          <w:color w:val="auto"/>
          <w:sz w:val="22"/>
          <w:szCs w:val="22"/>
        </w:rPr>
        <w:t>Wykonawcą</w:t>
      </w:r>
      <w:r w:rsidR="00521F48" w:rsidRPr="008D55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21F48" w:rsidRPr="008D55AB" w:rsidRDefault="00521F48" w:rsidP="00521F48">
      <w:pPr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604FB" w:rsidRPr="008D55AB" w:rsidRDefault="00350F6C" w:rsidP="00F604FB">
      <w:pPr>
        <w:pStyle w:val="Teksttreci20"/>
        <w:shd w:val="clear" w:color="auto" w:fill="auto"/>
        <w:spacing w:after="0" w:line="266" w:lineRule="exact"/>
        <w:ind w:left="426" w:firstLine="0"/>
        <w:jc w:val="both"/>
        <w:rPr>
          <w:i/>
        </w:rPr>
      </w:pPr>
      <w:r w:rsidRPr="008D55AB">
        <w:rPr>
          <w:i/>
        </w:rPr>
        <w:t>W rezultacie dokonania przez Zamawiającego wyboru oferty Wykonawcy w postepowaniu prowadzonym w trybie Zapytania cenowego została zawarta umowa o następującej treści:</w:t>
      </w:r>
    </w:p>
    <w:p w:rsidR="00BD5AC7" w:rsidRPr="008D55AB" w:rsidRDefault="00BD5AC7" w:rsidP="00CF210D">
      <w:pPr>
        <w:pStyle w:val="Nagwek330"/>
        <w:keepNext/>
        <w:keepLines/>
        <w:shd w:val="clear" w:color="auto" w:fill="auto"/>
        <w:ind w:right="220"/>
        <w:rPr>
          <w:b/>
        </w:rPr>
      </w:pPr>
      <w:r w:rsidRPr="008D55AB">
        <w:rPr>
          <w:b/>
        </w:rPr>
        <w:t>§</w:t>
      </w:r>
      <w:r w:rsidR="00CF210D" w:rsidRPr="008D55AB">
        <w:rPr>
          <w:b/>
        </w:rPr>
        <w:t xml:space="preserve"> </w:t>
      </w:r>
      <w:r w:rsidRPr="008D55AB">
        <w:rPr>
          <w:b/>
        </w:rPr>
        <w:t>1</w:t>
      </w:r>
      <w:r w:rsidR="00CF210D" w:rsidRPr="008D55AB">
        <w:rPr>
          <w:b/>
        </w:rPr>
        <w:t>.</w:t>
      </w:r>
    </w:p>
    <w:p w:rsidR="007A53A3" w:rsidRPr="008D55AB" w:rsidRDefault="00BD5AC7" w:rsidP="007A53A3">
      <w:pPr>
        <w:pStyle w:val="Teksttreci20"/>
        <w:numPr>
          <w:ilvl w:val="0"/>
          <w:numId w:val="37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Przedmiotem umowy jest konserwacja i obsługa urządzeń oświetlenia ulic, placów, dróg i miejsc publicznych na terenie Gminy Hyżne.</w:t>
      </w:r>
    </w:p>
    <w:p w:rsidR="007A53A3" w:rsidRPr="008D55AB" w:rsidRDefault="00BD5AC7" w:rsidP="007A53A3">
      <w:pPr>
        <w:pStyle w:val="Teksttreci20"/>
        <w:numPr>
          <w:ilvl w:val="0"/>
          <w:numId w:val="37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Zamawiający zleca, a Wykonawca przyjmuje do realizacji konserwację i obsługę urządzeń oświetlenia ulic, placów, dróg i miejsc publicznych na terenie Gminy Hyżne.</w:t>
      </w:r>
    </w:p>
    <w:p w:rsidR="007A53A3" w:rsidRPr="008D55AB" w:rsidRDefault="00BD5AC7" w:rsidP="00350F6C">
      <w:pPr>
        <w:pStyle w:val="Teksttreci20"/>
        <w:numPr>
          <w:ilvl w:val="0"/>
          <w:numId w:val="37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Konserwacją i obsługą objęte są wszystkie punkty świetlne</w:t>
      </w:r>
      <w:r w:rsidR="00350F6C" w:rsidRPr="008D55AB">
        <w:t xml:space="preserve"> wskazane przez Zamawiającego </w:t>
      </w:r>
      <w:r w:rsidR="00B6676A" w:rsidRPr="008D55AB">
        <w:t>będące w ewi</w:t>
      </w:r>
      <w:r w:rsidR="00350F6C" w:rsidRPr="008D55AB">
        <w:t>dencji majątkowej Zamawiającego.</w:t>
      </w:r>
    </w:p>
    <w:p w:rsidR="00350F6C" w:rsidRPr="008D55AB" w:rsidRDefault="007A53A3" w:rsidP="00350F6C">
      <w:pPr>
        <w:pStyle w:val="Teksttreci20"/>
        <w:numPr>
          <w:ilvl w:val="0"/>
          <w:numId w:val="37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Integralną</w:t>
      </w:r>
      <w:r w:rsidR="00BD5AC7" w:rsidRPr="008D55AB">
        <w:t xml:space="preserve"> częś</w:t>
      </w:r>
      <w:r w:rsidR="00D73B0D" w:rsidRPr="008D55AB">
        <w:t>ć</w:t>
      </w:r>
      <w:r w:rsidR="00BD5AC7" w:rsidRPr="008D55AB">
        <w:t xml:space="preserve"> umowy stanowi:</w:t>
      </w:r>
    </w:p>
    <w:p w:rsidR="00B6676A" w:rsidRPr="008D55AB" w:rsidRDefault="00D757E3" w:rsidP="00CF210D">
      <w:pPr>
        <w:pStyle w:val="Teksttreci20"/>
        <w:numPr>
          <w:ilvl w:val="1"/>
          <w:numId w:val="29"/>
        </w:numPr>
        <w:shd w:val="clear" w:color="auto" w:fill="auto"/>
        <w:tabs>
          <w:tab w:val="left" w:pos="635"/>
        </w:tabs>
        <w:spacing w:after="0" w:line="266" w:lineRule="exact"/>
        <w:jc w:val="both"/>
      </w:pPr>
      <w:r w:rsidRPr="008D55AB">
        <w:t>tabela</w:t>
      </w:r>
      <w:r w:rsidR="00B6676A" w:rsidRPr="008D55AB">
        <w:t xml:space="preserve"> cen jednostkowych </w:t>
      </w:r>
      <w:r w:rsidRPr="008D55AB">
        <w:t>elementów, zabiegów konserwacji oświetlenia ulicznego na terenie Gminy Hyżne</w:t>
      </w:r>
    </w:p>
    <w:p w:rsidR="00350F6C" w:rsidRPr="008D55AB" w:rsidRDefault="00350F6C" w:rsidP="00CF210D">
      <w:pPr>
        <w:pStyle w:val="Teksttreci20"/>
        <w:numPr>
          <w:ilvl w:val="1"/>
          <w:numId w:val="29"/>
        </w:numPr>
        <w:shd w:val="clear" w:color="auto" w:fill="auto"/>
        <w:tabs>
          <w:tab w:val="left" w:pos="635"/>
        </w:tabs>
        <w:spacing w:after="0" w:line="266" w:lineRule="exact"/>
        <w:jc w:val="both"/>
      </w:pPr>
      <w:r w:rsidRPr="008D55AB">
        <w:t>oferta Wykonawcy wraz z załącznikami,</w:t>
      </w:r>
    </w:p>
    <w:p w:rsidR="00350F6C" w:rsidRPr="008D55AB" w:rsidRDefault="00350F6C" w:rsidP="00CF210D">
      <w:pPr>
        <w:pStyle w:val="Teksttreci20"/>
        <w:numPr>
          <w:ilvl w:val="1"/>
          <w:numId w:val="29"/>
        </w:numPr>
        <w:shd w:val="clear" w:color="auto" w:fill="auto"/>
        <w:tabs>
          <w:tab w:val="left" w:pos="635"/>
        </w:tabs>
        <w:spacing w:after="0" w:line="266" w:lineRule="exact"/>
        <w:jc w:val="both"/>
      </w:pPr>
      <w:r w:rsidRPr="008D55AB">
        <w:t>zapytanie cenowe z dnia ……………..</w:t>
      </w:r>
    </w:p>
    <w:p w:rsidR="00BD5AC7" w:rsidRPr="008D55AB" w:rsidRDefault="00BD5AC7" w:rsidP="00CF210D">
      <w:pPr>
        <w:pStyle w:val="Nagwek330"/>
        <w:keepNext/>
        <w:keepLines/>
        <w:shd w:val="clear" w:color="auto" w:fill="auto"/>
        <w:ind w:right="220"/>
        <w:rPr>
          <w:b/>
        </w:rPr>
      </w:pPr>
      <w:bookmarkStart w:id="0" w:name="bookmark2"/>
      <w:r w:rsidRPr="008D55AB">
        <w:rPr>
          <w:b/>
        </w:rPr>
        <w:t>§</w:t>
      </w:r>
      <w:r w:rsidR="00CF210D" w:rsidRPr="008D55AB">
        <w:rPr>
          <w:b/>
        </w:rPr>
        <w:t xml:space="preserve"> </w:t>
      </w:r>
      <w:r w:rsidRPr="008D55AB">
        <w:rPr>
          <w:b/>
        </w:rPr>
        <w:t>2</w:t>
      </w:r>
      <w:bookmarkEnd w:id="0"/>
      <w:r w:rsidR="00CF210D" w:rsidRPr="008D55AB">
        <w:rPr>
          <w:b/>
        </w:rPr>
        <w:t>.</w:t>
      </w:r>
    </w:p>
    <w:p w:rsidR="00BD5AC7" w:rsidRPr="008D55AB" w:rsidRDefault="00BD5AC7" w:rsidP="00CF210D">
      <w:pPr>
        <w:pStyle w:val="Teksttreci20"/>
        <w:shd w:val="clear" w:color="auto" w:fill="auto"/>
        <w:spacing w:after="0" w:line="266" w:lineRule="exact"/>
        <w:ind w:firstLine="0"/>
        <w:jc w:val="both"/>
        <w:rPr>
          <w:rStyle w:val="PogrubienieTeksttreci212pt"/>
          <w:b w:val="0"/>
          <w:color w:val="auto"/>
          <w:sz w:val="22"/>
          <w:szCs w:val="22"/>
        </w:rPr>
      </w:pPr>
      <w:r w:rsidRPr="008D55AB">
        <w:t>Termin realizacji umowy ustala się na okres od</w:t>
      </w:r>
      <w:r w:rsidR="005D41C9" w:rsidRPr="008D55AB">
        <w:t xml:space="preserve"> </w:t>
      </w:r>
      <w:r w:rsidR="00846198">
        <w:t>………….</w:t>
      </w:r>
      <w:bookmarkStart w:id="1" w:name="_GoBack"/>
      <w:bookmarkEnd w:id="1"/>
      <w:r w:rsidR="00D41939" w:rsidRPr="008D55AB">
        <w:t>.</w:t>
      </w:r>
      <w:r w:rsidR="005D41C9" w:rsidRPr="008D55AB">
        <w:t>202</w:t>
      </w:r>
      <w:r w:rsidR="00150DA0" w:rsidRPr="008D55AB">
        <w:t>5</w:t>
      </w:r>
      <w:r w:rsidR="00F555F6" w:rsidRPr="008D55AB">
        <w:t xml:space="preserve"> r.</w:t>
      </w:r>
      <w:r w:rsidR="006A7B20" w:rsidRPr="008D55AB">
        <w:t xml:space="preserve"> </w:t>
      </w:r>
      <w:r w:rsidR="00C67BD7" w:rsidRPr="008D55AB">
        <w:rPr>
          <w:rStyle w:val="PogrubienieTeksttreci212pt"/>
          <w:b w:val="0"/>
          <w:color w:val="auto"/>
          <w:sz w:val="22"/>
          <w:szCs w:val="22"/>
        </w:rPr>
        <w:t>do</w:t>
      </w:r>
      <w:r w:rsidR="005E0075" w:rsidRPr="008D55AB">
        <w:rPr>
          <w:rStyle w:val="PogrubienieTeksttreci212pt"/>
          <w:b w:val="0"/>
          <w:color w:val="auto"/>
          <w:sz w:val="22"/>
          <w:szCs w:val="22"/>
        </w:rPr>
        <w:t xml:space="preserve"> 31.12.20</w:t>
      </w:r>
      <w:r w:rsidR="00BC0F70" w:rsidRPr="008D55AB">
        <w:rPr>
          <w:rStyle w:val="PogrubienieTeksttreci212pt"/>
          <w:b w:val="0"/>
          <w:color w:val="auto"/>
          <w:sz w:val="22"/>
          <w:szCs w:val="22"/>
        </w:rPr>
        <w:t>2</w:t>
      </w:r>
      <w:r w:rsidR="00150DA0" w:rsidRPr="008D55AB">
        <w:rPr>
          <w:rStyle w:val="PogrubienieTeksttreci212pt"/>
          <w:b w:val="0"/>
          <w:color w:val="auto"/>
          <w:sz w:val="22"/>
          <w:szCs w:val="22"/>
        </w:rPr>
        <w:t>5</w:t>
      </w:r>
      <w:r w:rsidRPr="008D55AB">
        <w:rPr>
          <w:rStyle w:val="PogrubienieTeksttreci212pt"/>
          <w:b w:val="0"/>
          <w:color w:val="auto"/>
          <w:sz w:val="22"/>
          <w:szCs w:val="22"/>
        </w:rPr>
        <w:t xml:space="preserve"> r.</w:t>
      </w:r>
    </w:p>
    <w:p w:rsidR="00BD5AC7" w:rsidRPr="008D55AB" w:rsidRDefault="00BD5AC7" w:rsidP="00CF210D">
      <w:pPr>
        <w:pStyle w:val="Nagwek340"/>
        <w:keepNext/>
        <w:keepLines/>
        <w:shd w:val="clear" w:color="auto" w:fill="auto"/>
        <w:ind w:right="220"/>
        <w:rPr>
          <w:b/>
        </w:rPr>
      </w:pPr>
      <w:bookmarkStart w:id="2" w:name="bookmark3"/>
      <w:r w:rsidRPr="008D55AB">
        <w:rPr>
          <w:b/>
        </w:rPr>
        <w:t>§</w:t>
      </w:r>
      <w:r w:rsidR="00CF210D" w:rsidRPr="008D55AB">
        <w:rPr>
          <w:b/>
        </w:rPr>
        <w:t xml:space="preserve"> </w:t>
      </w:r>
      <w:r w:rsidRPr="008D55AB">
        <w:rPr>
          <w:b/>
        </w:rPr>
        <w:t>3</w:t>
      </w:r>
      <w:bookmarkEnd w:id="2"/>
      <w:r w:rsidR="00CF210D" w:rsidRPr="008D55AB">
        <w:rPr>
          <w:b/>
        </w:rPr>
        <w:t>.</w:t>
      </w:r>
    </w:p>
    <w:p w:rsidR="00B818CC" w:rsidRPr="008D55AB" w:rsidRDefault="00B818CC" w:rsidP="00B818CC">
      <w:pPr>
        <w:pStyle w:val="Teksttreci20"/>
        <w:numPr>
          <w:ilvl w:val="0"/>
          <w:numId w:val="30"/>
        </w:numPr>
        <w:shd w:val="clear" w:color="auto" w:fill="auto"/>
        <w:tabs>
          <w:tab w:val="left" w:pos="290"/>
        </w:tabs>
        <w:spacing w:after="0" w:line="266" w:lineRule="exact"/>
        <w:jc w:val="both"/>
      </w:pPr>
      <w:r w:rsidRPr="008D55AB">
        <w:t>Zakres prac objętych niniejszą umową został szczegółowo określony w Zapytani</w:t>
      </w:r>
      <w:r w:rsidR="00150DA0" w:rsidRPr="008D55AB">
        <w:t>u cenowym stanowiącym integralną</w:t>
      </w:r>
      <w:r w:rsidRPr="008D55AB">
        <w:t xml:space="preserve"> część niniejszej umowy.</w:t>
      </w:r>
    </w:p>
    <w:p w:rsidR="00CF210D" w:rsidRPr="008D55AB" w:rsidRDefault="00BD5AC7" w:rsidP="00CF210D">
      <w:pPr>
        <w:pStyle w:val="Teksttreci20"/>
        <w:numPr>
          <w:ilvl w:val="0"/>
          <w:numId w:val="30"/>
        </w:numPr>
        <w:shd w:val="clear" w:color="auto" w:fill="auto"/>
        <w:tabs>
          <w:tab w:val="left" w:pos="355"/>
        </w:tabs>
        <w:spacing w:after="0" w:line="266" w:lineRule="exact"/>
        <w:jc w:val="both"/>
      </w:pPr>
      <w:r w:rsidRPr="008D55AB">
        <w:t xml:space="preserve">Wykonawca zobowiązuje się do wykonania przedmiotu </w:t>
      </w:r>
      <w:r w:rsidR="00BC0F70" w:rsidRPr="008D55AB">
        <w:t xml:space="preserve"> niniejszej Umowy zgodnie z </w:t>
      </w:r>
      <w:r w:rsidRPr="008D55AB">
        <w:t>zasadami wiedzy technicznej i sztuki budowlanej</w:t>
      </w:r>
      <w:r w:rsidR="008B7B12" w:rsidRPr="008D55AB">
        <w:t xml:space="preserve"> oraz</w:t>
      </w:r>
      <w:r w:rsidRPr="008D55AB">
        <w:t xml:space="preserve"> obowiązując</w:t>
      </w:r>
      <w:r w:rsidR="00BC0F70" w:rsidRPr="008D55AB">
        <w:t>ymi w tym zakresie przepisami</w:t>
      </w:r>
      <w:r w:rsidR="008B7B12" w:rsidRPr="008D55AB">
        <w:t xml:space="preserve"> prawa</w:t>
      </w:r>
      <w:r w:rsidR="00BC0F70" w:rsidRPr="008D55AB">
        <w:t xml:space="preserve"> i </w:t>
      </w:r>
      <w:r w:rsidRPr="008D55AB">
        <w:t>normami.</w:t>
      </w:r>
      <w:bookmarkStart w:id="3" w:name="bookmark4"/>
    </w:p>
    <w:p w:rsidR="002108E2" w:rsidRPr="008D55AB" w:rsidRDefault="002108E2" w:rsidP="00CF210D">
      <w:pPr>
        <w:pStyle w:val="Teksttreci20"/>
        <w:numPr>
          <w:ilvl w:val="0"/>
          <w:numId w:val="30"/>
        </w:numPr>
        <w:shd w:val="clear" w:color="auto" w:fill="auto"/>
        <w:tabs>
          <w:tab w:val="left" w:pos="355"/>
        </w:tabs>
        <w:spacing w:after="0" w:line="266" w:lineRule="exact"/>
        <w:jc w:val="both"/>
      </w:pPr>
      <w:r w:rsidRPr="008D55AB">
        <w:t>Wykonawca oświadcza, że posiada wymagane uprawnienia do pracy pod napięciem (PPN), świadectwo kwalifikacyjne SEP, rejestrację w systemie PGE.</w:t>
      </w:r>
    </w:p>
    <w:p w:rsidR="00BD5AC7" w:rsidRPr="008D55AB" w:rsidRDefault="00BD5AC7" w:rsidP="00CF210D">
      <w:pPr>
        <w:pStyle w:val="Teksttreci20"/>
        <w:shd w:val="clear" w:color="auto" w:fill="auto"/>
        <w:tabs>
          <w:tab w:val="left" w:pos="355"/>
        </w:tabs>
        <w:spacing w:after="0" w:line="266" w:lineRule="exact"/>
        <w:ind w:firstLine="0"/>
        <w:jc w:val="center"/>
      </w:pPr>
      <w:r w:rsidRPr="008D55AB">
        <w:rPr>
          <w:b/>
        </w:rPr>
        <w:t>§</w:t>
      </w:r>
      <w:r w:rsidR="00CF210D" w:rsidRPr="008D55AB">
        <w:rPr>
          <w:b/>
        </w:rPr>
        <w:t xml:space="preserve"> </w:t>
      </w:r>
      <w:r w:rsidRPr="008D55AB">
        <w:rPr>
          <w:b/>
        </w:rPr>
        <w:t>4</w:t>
      </w:r>
      <w:bookmarkEnd w:id="3"/>
      <w:r w:rsidR="00CF210D" w:rsidRPr="008D55AB">
        <w:rPr>
          <w:b/>
        </w:rPr>
        <w:t>.</w:t>
      </w:r>
    </w:p>
    <w:p w:rsidR="00CF210D" w:rsidRPr="008D55AB" w:rsidRDefault="00BD5AC7" w:rsidP="007A53A3">
      <w:pPr>
        <w:pStyle w:val="Teksttreci20"/>
        <w:numPr>
          <w:ilvl w:val="0"/>
          <w:numId w:val="46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Do obowiązków Zamawiającego należy:</w:t>
      </w:r>
    </w:p>
    <w:p w:rsidR="00CF210D" w:rsidRPr="008D55AB" w:rsidRDefault="007504F6" w:rsidP="00CF210D">
      <w:pPr>
        <w:pStyle w:val="Teksttreci20"/>
        <w:numPr>
          <w:ilvl w:val="1"/>
          <w:numId w:val="32"/>
        </w:numPr>
        <w:shd w:val="clear" w:color="auto" w:fill="auto"/>
        <w:tabs>
          <w:tab w:val="left" w:pos="570"/>
        </w:tabs>
        <w:spacing w:after="0" w:line="266" w:lineRule="exact"/>
        <w:jc w:val="both"/>
      </w:pPr>
      <w:r w:rsidRPr="008D55AB">
        <w:t>zlecanie prac konserwacyjno-naprawczych</w:t>
      </w:r>
      <w:r w:rsidR="00BD5AC7" w:rsidRPr="008D55AB">
        <w:t>;</w:t>
      </w:r>
    </w:p>
    <w:p w:rsidR="00CF210D" w:rsidRPr="008D55AB" w:rsidRDefault="00091BC8" w:rsidP="00CF210D">
      <w:pPr>
        <w:pStyle w:val="Teksttreci20"/>
        <w:numPr>
          <w:ilvl w:val="1"/>
          <w:numId w:val="32"/>
        </w:numPr>
        <w:shd w:val="clear" w:color="auto" w:fill="auto"/>
        <w:tabs>
          <w:tab w:val="left" w:pos="570"/>
        </w:tabs>
        <w:spacing w:after="0" w:line="266" w:lineRule="exact"/>
        <w:jc w:val="both"/>
      </w:pPr>
      <w:r w:rsidRPr="008D55AB">
        <w:t xml:space="preserve">sporządzanie protokołów </w:t>
      </w:r>
      <w:r w:rsidR="00101818" w:rsidRPr="008D55AB">
        <w:t xml:space="preserve">odbioru </w:t>
      </w:r>
      <w:r w:rsidRPr="008D55AB">
        <w:t xml:space="preserve">z </w:t>
      </w:r>
      <w:r w:rsidR="00101818" w:rsidRPr="008D55AB">
        <w:t>naprawy usterek;</w:t>
      </w:r>
    </w:p>
    <w:p w:rsidR="00CF210D" w:rsidRPr="008D55AB" w:rsidRDefault="00BD5AC7" w:rsidP="00CF210D">
      <w:pPr>
        <w:pStyle w:val="Teksttreci20"/>
        <w:numPr>
          <w:ilvl w:val="1"/>
          <w:numId w:val="32"/>
        </w:numPr>
        <w:shd w:val="clear" w:color="auto" w:fill="auto"/>
        <w:tabs>
          <w:tab w:val="left" w:pos="570"/>
        </w:tabs>
        <w:spacing w:after="0" w:line="266" w:lineRule="exact"/>
        <w:jc w:val="both"/>
      </w:pPr>
      <w:r w:rsidRPr="008D55AB">
        <w:t>terminowa zapłata wynagrodzenia</w:t>
      </w:r>
      <w:r w:rsidR="008B7B12" w:rsidRPr="008D55AB">
        <w:t>.</w:t>
      </w:r>
    </w:p>
    <w:p w:rsidR="007A53A3" w:rsidRPr="008D55AB" w:rsidRDefault="00BD5AC7" w:rsidP="007A53A3">
      <w:pPr>
        <w:pStyle w:val="Teksttreci20"/>
        <w:numPr>
          <w:ilvl w:val="0"/>
          <w:numId w:val="32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Zlecenia</w:t>
      </w:r>
      <w:r w:rsidR="008B7B12" w:rsidRPr="008D55AB">
        <w:t xml:space="preserve"> prac</w:t>
      </w:r>
      <w:r w:rsidR="006A7B20" w:rsidRPr="008D55AB">
        <w:t xml:space="preserve"> konserwacyjno-naprawczych</w:t>
      </w:r>
      <w:r w:rsidR="008B7B12" w:rsidRPr="008D55AB">
        <w:t xml:space="preserve"> przez Zamawiającego</w:t>
      </w:r>
      <w:r w:rsidRPr="008D55AB">
        <w:t xml:space="preserve"> będą przekazywane</w:t>
      </w:r>
      <w:r w:rsidR="006A7B20" w:rsidRPr="008D55AB">
        <w:t xml:space="preserve"> Wykonawcy w formie</w:t>
      </w:r>
      <w:r w:rsidRPr="008D55AB">
        <w:t xml:space="preserve"> telefoniczn</w:t>
      </w:r>
      <w:r w:rsidR="006A7B20" w:rsidRPr="008D55AB">
        <w:t>ej</w:t>
      </w:r>
      <w:r w:rsidRPr="008D55AB">
        <w:t xml:space="preserve"> lub pocztą elektroniczną</w:t>
      </w:r>
      <w:r w:rsidR="008B7B12" w:rsidRPr="008D55AB">
        <w:t>.</w:t>
      </w:r>
    </w:p>
    <w:p w:rsidR="007A53A3" w:rsidRPr="008D55AB" w:rsidRDefault="00623BE9" w:rsidP="007A53A3">
      <w:pPr>
        <w:pStyle w:val="Teksttreci20"/>
        <w:numPr>
          <w:ilvl w:val="0"/>
          <w:numId w:val="32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rPr>
          <w:rStyle w:val="Teksttreci4Bezpogrubienia"/>
          <w:b w:val="0"/>
          <w:color w:val="auto"/>
        </w:rPr>
        <w:t xml:space="preserve">Do wykonania </w:t>
      </w:r>
      <w:r w:rsidR="00BD5AC7" w:rsidRPr="008D55AB">
        <w:rPr>
          <w:rStyle w:val="Teksttreci4Bezpogrubienia"/>
          <w:b w:val="0"/>
          <w:color w:val="auto"/>
        </w:rPr>
        <w:t xml:space="preserve">zlecenia Wykonawca ma obowiązek </w:t>
      </w:r>
      <w:r w:rsidR="004F76F2" w:rsidRPr="008D55AB">
        <w:rPr>
          <w:rStyle w:val="Teksttreci4Bezpogrubienia"/>
          <w:b w:val="0"/>
          <w:color w:val="auto"/>
        </w:rPr>
        <w:t>przystąpić</w:t>
      </w:r>
      <w:r w:rsidR="00A61A48" w:rsidRPr="008D55AB">
        <w:rPr>
          <w:rStyle w:val="Teksttreci4Bezpogrubienia"/>
          <w:b w:val="0"/>
          <w:color w:val="auto"/>
        </w:rPr>
        <w:t xml:space="preserve"> </w:t>
      </w:r>
      <w:r w:rsidR="004F76F2" w:rsidRPr="008D55AB">
        <w:t xml:space="preserve">niezwłocznie, jednak nie później niż  </w:t>
      </w:r>
      <w:r w:rsidRPr="008D55AB">
        <w:t xml:space="preserve">w terminie </w:t>
      </w:r>
      <w:r w:rsidR="00A90B21" w:rsidRPr="008D55AB">
        <w:t>72</w:t>
      </w:r>
      <w:r w:rsidRPr="008D55AB">
        <w:t xml:space="preserve"> godzin</w:t>
      </w:r>
      <w:r w:rsidR="00BD5AC7" w:rsidRPr="008D55AB">
        <w:t xml:space="preserve"> od </w:t>
      </w:r>
      <w:r w:rsidRPr="008D55AB">
        <w:t>momentu</w:t>
      </w:r>
      <w:r w:rsidR="00BD5AC7" w:rsidRPr="008D55AB">
        <w:t xml:space="preserve"> otrzy</w:t>
      </w:r>
      <w:r w:rsidR="00D73B0D" w:rsidRPr="008D55AB">
        <w:t xml:space="preserve">mania zlecenia </w:t>
      </w:r>
      <w:r w:rsidR="004F76F2" w:rsidRPr="008D55AB">
        <w:t xml:space="preserve">prac konserwacyjno–naprawczych </w:t>
      </w:r>
      <w:r w:rsidR="00D73B0D" w:rsidRPr="008D55AB">
        <w:t xml:space="preserve">od Zamawiającego, z zastrzeżeniem § 5 ust. </w:t>
      </w:r>
      <w:r w:rsidR="00A90B21" w:rsidRPr="008D55AB">
        <w:t>2</w:t>
      </w:r>
      <w:r w:rsidR="00D73B0D" w:rsidRPr="008D55AB">
        <w:t xml:space="preserve"> i </w:t>
      </w:r>
      <w:r w:rsidR="00A90B21" w:rsidRPr="008D55AB">
        <w:t>3</w:t>
      </w:r>
      <w:r w:rsidR="00D73B0D" w:rsidRPr="008D55AB">
        <w:t xml:space="preserve"> umowy.</w:t>
      </w:r>
    </w:p>
    <w:p w:rsidR="00BD5AC7" w:rsidRPr="008D55AB" w:rsidRDefault="008B7B12" w:rsidP="007A53A3">
      <w:pPr>
        <w:pStyle w:val="Teksttreci20"/>
        <w:numPr>
          <w:ilvl w:val="0"/>
          <w:numId w:val="32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Zlecenia</w:t>
      </w:r>
      <w:r w:rsidR="00BD5AC7" w:rsidRPr="008D55AB">
        <w:t xml:space="preserve"> będ</w:t>
      </w:r>
      <w:r w:rsidRPr="008D55AB">
        <w:t>ą</w:t>
      </w:r>
      <w:r w:rsidR="00BD5AC7" w:rsidRPr="008D55AB">
        <w:t xml:space="preserve"> wyko</w:t>
      </w:r>
      <w:r w:rsidR="00D73B0D" w:rsidRPr="008D55AB">
        <w:t>nywane we wszystkie dni robocze, tj. z wyłączeniem sobót i dni ustawowo wolnyc</w:t>
      </w:r>
      <w:r w:rsidR="00350F6C" w:rsidRPr="008D55AB">
        <w:t>h od p</w:t>
      </w:r>
      <w:r w:rsidR="004F76F2" w:rsidRPr="008D55AB">
        <w:t>racy, z wyjątkiem</w:t>
      </w:r>
      <w:r w:rsidR="00A90B21" w:rsidRPr="008D55AB">
        <w:t xml:space="preserve"> § 5 ust. 2 i 3 umowy.</w:t>
      </w:r>
    </w:p>
    <w:p w:rsidR="00BD5AC7" w:rsidRPr="008D55AB" w:rsidRDefault="00BD5AC7" w:rsidP="00CF210D">
      <w:pPr>
        <w:pStyle w:val="Nagwek30"/>
        <w:keepNext/>
        <w:keepLines/>
        <w:shd w:val="clear" w:color="auto" w:fill="auto"/>
        <w:ind w:right="240"/>
        <w:rPr>
          <w:rFonts w:ascii="Times New Roman" w:hAnsi="Times New Roman" w:cs="Times New Roman"/>
          <w:b/>
          <w:sz w:val="22"/>
          <w:szCs w:val="22"/>
        </w:rPr>
      </w:pPr>
      <w:bookmarkStart w:id="4" w:name="bookmark5"/>
      <w:r w:rsidRPr="008D55AB">
        <w:rPr>
          <w:rFonts w:ascii="Times New Roman" w:hAnsi="Times New Roman" w:cs="Times New Roman"/>
          <w:b/>
          <w:sz w:val="22"/>
          <w:szCs w:val="22"/>
        </w:rPr>
        <w:t>§</w:t>
      </w:r>
      <w:r w:rsidR="00CF210D" w:rsidRPr="008D55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55AB">
        <w:rPr>
          <w:rFonts w:ascii="Times New Roman" w:hAnsi="Times New Roman" w:cs="Times New Roman"/>
          <w:b/>
          <w:sz w:val="22"/>
          <w:szCs w:val="22"/>
        </w:rPr>
        <w:t>5</w:t>
      </w:r>
      <w:bookmarkEnd w:id="4"/>
      <w:r w:rsidR="00CF210D" w:rsidRPr="008D55AB">
        <w:rPr>
          <w:rFonts w:ascii="Times New Roman" w:hAnsi="Times New Roman" w:cs="Times New Roman"/>
          <w:b/>
          <w:sz w:val="22"/>
          <w:szCs w:val="22"/>
        </w:rPr>
        <w:t>.</w:t>
      </w:r>
    </w:p>
    <w:p w:rsidR="00CF210D" w:rsidRPr="008D55AB" w:rsidRDefault="00BD5AC7" w:rsidP="007A53A3">
      <w:pPr>
        <w:pStyle w:val="Teksttreci20"/>
        <w:numPr>
          <w:ilvl w:val="0"/>
          <w:numId w:val="45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 xml:space="preserve">Do obowiązków Wykonawcy </w:t>
      </w:r>
      <w:r w:rsidR="00141877" w:rsidRPr="008D55AB">
        <w:t>należy</w:t>
      </w:r>
      <w:r w:rsidR="00B818CC" w:rsidRPr="008D55AB">
        <w:t xml:space="preserve"> wykonanie przedmiotu umowy zgodnie z</w:t>
      </w:r>
      <w:r w:rsidR="00141877" w:rsidRPr="008D55AB">
        <w:t>:</w:t>
      </w:r>
    </w:p>
    <w:p w:rsidR="00141877" w:rsidRPr="008D55AB" w:rsidRDefault="00B818CC" w:rsidP="00141877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1418" w:hanging="284"/>
        <w:jc w:val="both"/>
      </w:pPr>
      <w:r w:rsidRPr="008D55AB">
        <w:t>zapytaniem cenowym</w:t>
      </w:r>
    </w:p>
    <w:p w:rsidR="00141877" w:rsidRPr="008D55AB" w:rsidRDefault="00B818CC" w:rsidP="00141877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1418" w:hanging="284"/>
        <w:jc w:val="both"/>
      </w:pPr>
      <w:r w:rsidRPr="008D55AB">
        <w:t>ofertą Wykonawcy</w:t>
      </w:r>
    </w:p>
    <w:p w:rsidR="00141877" w:rsidRPr="008D55AB" w:rsidRDefault="00B818CC" w:rsidP="00141877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1418" w:hanging="284"/>
        <w:jc w:val="both"/>
      </w:pPr>
      <w:r w:rsidRPr="008D55AB">
        <w:lastRenderedPageBreak/>
        <w:t>przepisami techniczno-budowlanymi</w:t>
      </w:r>
      <w:r w:rsidR="00141877" w:rsidRPr="008D55AB">
        <w:t>,</w:t>
      </w:r>
    </w:p>
    <w:p w:rsidR="00141877" w:rsidRPr="008D55AB" w:rsidRDefault="00B818CC" w:rsidP="00141877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1418" w:hanging="284"/>
        <w:jc w:val="both"/>
      </w:pPr>
      <w:r w:rsidRPr="008D55AB">
        <w:t>obowiązującymi normami</w:t>
      </w:r>
      <w:r w:rsidR="00141877" w:rsidRPr="008D55AB">
        <w:t>,</w:t>
      </w:r>
    </w:p>
    <w:p w:rsidR="00141877" w:rsidRPr="008D55AB" w:rsidRDefault="00B818CC" w:rsidP="00141877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1418" w:hanging="284"/>
        <w:jc w:val="both"/>
      </w:pPr>
      <w:r w:rsidRPr="008D55AB">
        <w:t>zasadami wiedzy technicznej</w:t>
      </w:r>
    </w:p>
    <w:p w:rsidR="00B818CC" w:rsidRPr="008D55AB" w:rsidRDefault="00B818CC" w:rsidP="00141877">
      <w:pPr>
        <w:pStyle w:val="Teksttreci20"/>
        <w:numPr>
          <w:ilvl w:val="0"/>
          <w:numId w:val="48"/>
        </w:numPr>
        <w:shd w:val="clear" w:color="auto" w:fill="auto"/>
        <w:spacing w:after="0" w:line="276" w:lineRule="auto"/>
        <w:ind w:left="1418" w:hanging="284"/>
        <w:jc w:val="both"/>
      </w:pPr>
      <w:r w:rsidRPr="008D55AB">
        <w:t>instrukcją eksploatacji urządzeń oświetlenia ulicznego zatwierdzoną przez PGE Dystrybucja S.A.</w:t>
      </w:r>
    </w:p>
    <w:p w:rsidR="00141877" w:rsidRPr="008D55AB" w:rsidRDefault="00BD5AC7" w:rsidP="0024407C">
      <w:pPr>
        <w:pStyle w:val="Teksttreci20"/>
        <w:numPr>
          <w:ilvl w:val="0"/>
          <w:numId w:val="45"/>
        </w:numPr>
        <w:shd w:val="clear" w:color="auto" w:fill="auto"/>
        <w:tabs>
          <w:tab w:val="left" w:pos="426"/>
        </w:tabs>
        <w:spacing w:after="0" w:line="266" w:lineRule="exact"/>
        <w:jc w:val="both"/>
      </w:pPr>
      <w:r w:rsidRPr="008D55AB">
        <w:t>Zamawiający ma prawo wydawać Wykonawcy ustnie, telefonicznie lub pocztą elektroniczną</w:t>
      </w:r>
      <w:r w:rsidR="008B7B12" w:rsidRPr="008D55AB">
        <w:t xml:space="preserve"> polecenia</w:t>
      </w:r>
      <w:r w:rsidRPr="008D55AB">
        <w:t xml:space="preserve"> dotyczące wykonania w trybie pilnym działań związanych z wykonaniem prac w ciągu tego samego dnia roboczego, jeżeli o czasie realizacji tych prac decydować będą czynniki wpływające na zagrożenia dla życia i zdrowia ludzi.</w:t>
      </w:r>
    </w:p>
    <w:p w:rsidR="00141877" w:rsidRPr="008D55AB" w:rsidRDefault="00BD5AC7" w:rsidP="00D34057">
      <w:pPr>
        <w:pStyle w:val="Teksttreci20"/>
        <w:numPr>
          <w:ilvl w:val="0"/>
          <w:numId w:val="45"/>
        </w:numPr>
        <w:shd w:val="clear" w:color="auto" w:fill="auto"/>
        <w:tabs>
          <w:tab w:val="left" w:pos="426"/>
        </w:tabs>
        <w:spacing w:after="0" w:line="266" w:lineRule="exact"/>
        <w:jc w:val="both"/>
      </w:pPr>
      <w:r w:rsidRPr="008D55AB">
        <w:t>Likwidacja zagrożeń dla zdrowia i życia ludzi, wynikłych z losowych zdarzeń (wypadek drogowy, wichura, wandalizm, kradzież itp.) p</w:t>
      </w:r>
      <w:r w:rsidR="00623BE9" w:rsidRPr="008D55AB">
        <w:t>owinna być podjęta w czasie maksymalnie</w:t>
      </w:r>
      <w:r w:rsidR="008B7B12" w:rsidRPr="008D55AB">
        <w:t xml:space="preserve"> </w:t>
      </w:r>
      <w:r w:rsidR="002108E2" w:rsidRPr="008D55AB">
        <w:t xml:space="preserve">ośmiu </w:t>
      </w:r>
      <w:r w:rsidRPr="008D55AB">
        <w:t>godzin od chwili otrzymania zgłoszenia o takim zagrożeniu.</w:t>
      </w:r>
      <w:r w:rsidR="008B7B12" w:rsidRPr="008D55AB">
        <w:t xml:space="preserve"> </w:t>
      </w:r>
      <w:r w:rsidRPr="008D55AB">
        <w:t>Wykonawca w takim wypadku ma obowiązek doprowadzić w ciągu 24 godzin</w:t>
      </w:r>
      <w:r w:rsidR="00574072" w:rsidRPr="008D55AB">
        <w:t xml:space="preserve"> od chwili otrzymania zgłoszenia</w:t>
      </w:r>
      <w:r w:rsidRPr="008D55AB">
        <w:t xml:space="preserve"> uszkodzone urządzenia do stanu technicznego zapewniające ich bezpieczeństwo dla życia i zdrowia ludzi.</w:t>
      </w:r>
    </w:p>
    <w:p w:rsidR="00D34057" w:rsidRPr="008D55AB" w:rsidRDefault="00BD5AC7" w:rsidP="00D34057">
      <w:pPr>
        <w:pStyle w:val="Teksttreci20"/>
        <w:numPr>
          <w:ilvl w:val="0"/>
          <w:numId w:val="45"/>
        </w:numPr>
        <w:shd w:val="clear" w:color="auto" w:fill="auto"/>
        <w:tabs>
          <w:tab w:val="left" w:pos="426"/>
        </w:tabs>
        <w:spacing w:after="0" w:line="266" w:lineRule="exact"/>
        <w:jc w:val="both"/>
      </w:pPr>
      <w:r w:rsidRPr="008D55AB">
        <w:t>Wykonawca zobowiązany jest do posiadania zezwolenia na prowadzenie działalności w zakresie zbierania i transportu odpadów niebezpiecznych m.in. w postaci lamp oświetleniowych i urządzeń związanych z realizacją</w:t>
      </w:r>
      <w:r w:rsidR="006A7B20" w:rsidRPr="008D55AB">
        <w:t xml:space="preserve"> niniejszej</w:t>
      </w:r>
      <w:r w:rsidRPr="008D55AB">
        <w:t xml:space="preserve"> Umowy lub posiadania umowy z firmą posiadającą ważne zezwolenia na prowadzenie działalności w zakresie zbierania i transportu odpadów niebezpiecznych, w tym w postaci lamp oświetleniowych i innych urządzeń oraz materiałów związanych z realizacją</w:t>
      </w:r>
      <w:r w:rsidR="006A7B20" w:rsidRPr="008D55AB">
        <w:t xml:space="preserve"> niniejszej</w:t>
      </w:r>
      <w:r w:rsidRPr="008D55AB">
        <w:t xml:space="preserve"> Umowy, na czas</w:t>
      </w:r>
      <w:r w:rsidR="00B3125F" w:rsidRPr="008D55AB">
        <w:t xml:space="preserve"> trwania niniejszej Umowy</w:t>
      </w:r>
      <w:r w:rsidR="004D0594" w:rsidRPr="008D55AB">
        <w:t>, zgodnie z </w:t>
      </w:r>
      <w:r w:rsidRPr="008D55AB">
        <w:t>obowiązującą ustawą o ochronie środowiska oraz ustawą o odpadach.</w:t>
      </w:r>
    </w:p>
    <w:p w:rsidR="00BD5AC7" w:rsidRPr="008D55AB" w:rsidRDefault="00BD5AC7" w:rsidP="00D34057">
      <w:pPr>
        <w:pStyle w:val="Teksttreci20"/>
        <w:numPr>
          <w:ilvl w:val="0"/>
          <w:numId w:val="45"/>
        </w:numPr>
        <w:shd w:val="clear" w:color="auto" w:fill="auto"/>
        <w:tabs>
          <w:tab w:val="left" w:pos="426"/>
        </w:tabs>
        <w:spacing w:after="0" w:line="266" w:lineRule="exact"/>
        <w:jc w:val="both"/>
      </w:pPr>
      <w:r w:rsidRPr="008D55AB">
        <w:t>Wykonawca jest odpowiedzialny za segregowanie, transport i utylizację odpadów</w:t>
      </w:r>
      <w:r w:rsidR="00B3125F" w:rsidRPr="008D55AB">
        <w:t xml:space="preserve"> powstałych w</w:t>
      </w:r>
      <w:r w:rsidR="00C777FC" w:rsidRPr="008D55AB">
        <w:t> </w:t>
      </w:r>
      <w:r w:rsidR="00B3125F" w:rsidRPr="008D55AB">
        <w:t>związku z realizacją niniejszej Umowy</w:t>
      </w:r>
      <w:r w:rsidRPr="008D55AB">
        <w:t>.</w:t>
      </w:r>
    </w:p>
    <w:p w:rsidR="00BD5AC7" w:rsidRPr="008D55AB" w:rsidRDefault="00BD5AC7" w:rsidP="00BD5AC7">
      <w:pPr>
        <w:pStyle w:val="Nagwek360"/>
        <w:keepNext/>
        <w:keepLines/>
        <w:shd w:val="clear" w:color="auto" w:fill="auto"/>
        <w:ind w:right="240"/>
        <w:rPr>
          <w:b/>
        </w:rPr>
      </w:pPr>
      <w:bookmarkStart w:id="5" w:name="bookmark6"/>
      <w:r w:rsidRPr="008D55AB">
        <w:rPr>
          <w:b/>
        </w:rPr>
        <w:t>§</w:t>
      </w:r>
      <w:r w:rsidR="00CF210D" w:rsidRPr="008D55AB">
        <w:rPr>
          <w:b/>
        </w:rPr>
        <w:t xml:space="preserve"> </w:t>
      </w:r>
      <w:r w:rsidRPr="008D55AB">
        <w:rPr>
          <w:b/>
        </w:rPr>
        <w:t>6</w:t>
      </w:r>
      <w:bookmarkEnd w:id="5"/>
      <w:r w:rsidR="00CF210D" w:rsidRPr="008D55AB">
        <w:rPr>
          <w:b/>
        </w:rPr>
        <w:t>.</w:t>
      </w:r>
    </w:p>
    <w:p w:rsidR="00CF210D" w:rsidRPr="008D55AB" w:rsidRDefault="00BD5AC7" w:rsidP="007A53A3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Przed zgłoszeniem do odbioru wykonanej pracy stanowiącej przedmiot niniejszej umowy, Wykonawca ma obowiązek wykonania przewidzianych w przepisach prób i sprawdzeń, skompletowania i dostarczenia Zamawiającemu dokumentów niezbędnych do dokonania oceny prawidłowego wykonania usługi</w:t>
      </w:r>
      <w:r w:rsidR="00CE7107" w:rsidRPr="008D55AB">
        <w:t>.</w:t>
      </w:r>
    </w:p>
    <w:p w:rsidR="00CF210D" w:rsidRPr="008D55AB" w:rsidRDefault="00BD5AC7" w:rsidP="007A53A3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Protokół odbioru prac konserwacyjnych jest podstawą do wystawienia</w:t>
      </w:r>
      <w:r w:rsidR="00CE7107" w:rsidRPr="008D55AB">
        <w:t xml:space="preserve"> przez Wykonawcę</w:t>
      </w:r>
      <w:r w:rsidRPr="008D55AB">
        <w:t xml:space="preserve"> faktury.</w:t>
      </w:r>
    </w:p>
    <w:p w:rsidR="00CF210D" w:rsidRPr="008D55AB" w:rsidRDefault="00BD5AC7" w:rsidP="007A53A3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Zamawiający nie ponosi odpowiedzialności za szkody wynikłe z powodu niewłaściwego prowadzenia przez Wykonawcę usługi będącej przedmiotem niniejszej umowy.</w:t>
      </w:r>
    </w:p>
    <w:p w:rsidR="00CF210D" w:rsidRPr="008D55AB" w:rsidRDefault="00BD5AC7" w:rsidP="007A53A3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Odpowiedzialność za szkody</w:t>
      </w:r>
      <w:r w:rsidR="00B3125F" w:rsidRPr="008D55AB">
        <w:t xml:space="preserve"> wynikłe z realizacji postanowień niniejszej Umowy</w:t>
      </w:r>
      <w:r w:rsidRPr="008D55AB">
        <w:t xml:space="preserve"> ponosi Wykonawca.</w:t>
      </w:r>
    </w:p>
    <w:p w:rsidR="00D757E3" w:rsidRPr="008D55AB" w:rsidRDefault="00BD5AC7" w:rsidP="006653C4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Wykonawca ponosi koszt opłat pobieranych przez PGE Dystrybucja S.A za dopuszczenie do pracy na sieci energetycznej</w:t>
      </w:r>
      <w:r w:rsidR="00D757E3" w:rsidRPr="008D55AB">
        <w:t>.</w:t>
      </w:r>
      <w:r w:rsidRPr="008D55AB">
        <w:t xml:space="preserve"> </w:t>
      </w:r>
    </w:p>
    <w:p w:rsidR="00CF210D" w:rsidRPr="008D55AB" w:rsidRDefault="00B3125F" w:rsidP="006653C4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Zamawiający</w:t>
      </w:r>
      <w:r w:rsidR="00BD5AC7" w:rsidRPr="008D55AB">
        <w:t xml:space="preserve"> </w:t>
      </w:r>
      <w:r w:rsidRPr="008D55AB">
        <w:t>udziela Wykonawcy na czas trwania niniejszej Umowy</w:t>
      </w:r>
      <w:r w:rsidR="00BD5AC7" w:rsidRPr="008D55AB">
        <w:t xml:space="preserve"> pełnomocnictw</w:t>
      </w:r>
      <w:r w:rsidRPr="008D55AB">
        <w:t>a</w:t>
      </w:r>
      <w:r w:rsidR="00BD5AC7" w:rsidRPr="008D55AB">
        <w:t xml:space="preserve"> do występowania przed PGE Dystrybucja S.A w zakresie niezbędnym do prawidłowego wykonania </w:t>
      </w:r>
      <w:r w:rsidRPr="008D55AB">
        <w:t>przedmiotu niniejszej Umowy</w:t>
      </w:r>
      <w:r w:rsidR="00BD5AC7" w:rsidRPr="008D55AB">
        <w:t>.</w:t>
      </w:r>
    </w:p>
    <w:p w:rsidR="00CF210D" w:rsidRPr="008D55AB" w:rsidRDefault="00BD5AC7" w:rsidP="007A53A3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Materiały i urządzenia dostarczone przez Wykonawcę powinny odpowiadać przepisom dotyczącym wyrobów dopuszczonych do obrotu i stosowania w budownictwie określ</w:t>
      </w:r>
      <w:r w:rsidR="00AD4E9A" w:rsidRPr="008D55AB">
        <w:t>onych w art. 10 ustawy z </w:t>
      </w:r>
      <w:r w:rsidR="00486CF7" w:rsidRPr="008D55AB">
        <w:t>dnia 7 </w:t>
      </w:r>
      <w:r w:rsidRPr="008D55AB">
        <w:t>lipca 1994 r. Prawo budowlane.</w:t>
      </w:r>
    </w:p>
    <w:p w:rsidR="00CF210D" w:rsidRPr="008D55AB" w:rsidRDefault="00BD5AC7" w:rsidP="007A53A3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Wykonawca ma obowiązek uczestniczenia w odbiorach remontowanych i nowo budowanych urządzeń oświetlenia ulicznego.</w:t>
      </w:r>
      <w:r w:rsidR="00B3125F" w:rsidRPr="008D55AB">
        <w:t xml:space="preserve"> </w:t>
      </w:r>
    </w:p>
    <w:p w:rsidR="00BD5AC7" w:rsidRPr="008D55AB" w:rsidRDefault="00091DA3" w:rsidP="007A53A3">
      <w:pPr>
        <w:pStyle w:val="Teksttreci20"/>
        <w:numPr>
          <w:ilvl w:val="0"/>
          <w:numId w:val="44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Nowo wybudowane Urządzenia oświetlenia ulicznego</w:t>
      </w:r>
      <w:r w:rsidR="00BD5AC7" w:rsidRPr="008D55AB">
        <w:t xml:space="preserve">  włącz</w:t>
      </w:r>
      <w:r w:rsidR="006867FD" w:rsidRPr="008D55AB">
        <w:t>y</w:t>
      </w:r>
      <w:r w:rsidRPr="008D55AB">
        <w:t xml:space="preserve"> się</w:t>
      </w:r>
      <w:r w:rsidR="00BD5AC7" w:rsidRPr="008D55AB">
        <w:t xml:space="preserve"> do konserwacji</w:t>
      </w:r>
      <w:r w:rsidRPr="008D55AB">
        <w:t xml:space="preserve"> w ramach obowiązywania niniejszej Umowy</w:t>
      </w:r>
      <w:r w:rsidR="00BD5AC7" w:rsidRPr="008D55AB">
        <w:t xml:space="preserve"> po podpisaniu </w:t>
      </w:r>
      <w:r w:rsidR="006867FD" w:rsidRPr="008D55AB">
        <w:t>aneksu do umowy.</w:t>
      </w:r>
    </w:p>
    <w:p w:rsidR="00BD5AC7" w:rsidRPr="008D55AB" w:rsidRDefault="00BD5AC7" w:rsidP="00BD5AC7">
      <w:pPr>
        <w:pStyle w:val="Nagwek370"/>
        <w:keepNext/>
        <w:keepLines/>
        <w:shd w:val="clear" w:color="auto" w:fill="auto"/>
        <w:ind w:right="220"/>
        <w:rPr>
          <w:rFonts w:ascii="Times New Roman" w:hAnsi="Times New Roman" w:cs="Times New Roman"/>
          <w:b/>
          <w:sz w:val="22"/>
          <w:szCs w:val="22"/>
        </w:rPr>
      </w:pPr>
      <w:bookmarkStart w:id="6" w:name="bookmark7"/>
      <w:r w:rsidRPr="008D55AB">
        <w:rPr>
          <w:rFonts w:ascii="Times New Roman" w:hAnsi="Times New Roman" w:cs="Times New Roman"/>
          <w:b/>
          <w:sz w:val="22"/>
          <w:szCs w:val="22"/>
        </w:rPr>
        <w:t>§</w:t>
      </w:r>
      <w:r w:rsidR="00CF210D" w:rsidRPr="008D55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55AB">
        <w:rPr>
          <w:rFonts w:ascii="Times New Roman" w:hAnsi="Times New Roman" w:cs="Times New Roman"/>
          <w:b/>
          <w:sz w:val="22"/>
          <w:szCs w:val="22"/>
        </w:rPr>
        <w:t>7</w:t>
      </w:r>
      <w:bookmarkEnd w:id="6"/>
      <w:r w:rsidR="00CF210D" w:rsidRPr="008D55AB">
        <w:rPr>
          <w:rFonts w:ascii="Times New Roman" w:hAnsi="Times New Roman" w:cs="Times New Roman"/>
          <w:b/>
          <w:sz w:val="22"/>
          <w:szCs w:val="22"/>
        </w:rPr>
        <w:t>.</w:t>
      </w:r>
    </w:p>
    <w:p w:rsidR="00622BC3" w:rsidRPr="008D55AB" w:rsidRDefault="00BD5AC7" w:rsidP="00622BC3">
      <w:pPr>
        <w:pStyle w:val="Teksttreci20"/>
        <w:numPr>
          <w:ilvl w:val="0"/>
          <w:numId w:val="49"/>
        </w:numPr>
        <w:shd w:val="clear" w:color="auto" w:fill="auto"/>
        <w:spacing w:after="0" w:line="266" w:lineRule="exact"/>
        <w:jc w:val="both"/>
      </w:pPr>
      <w:r w:rsidRPr="008D55AB">
        <w:t xml:space="preserve">Strony ustalają, że ocena stanu oświetlenia będzie </w:t>
      </w:r>
      <w:r w:rsidR="00C47FC6" w:rsidRPr="008D55AB">
        <w:t>wykonywana w oparciu o</w:t>
      </w:r>
      <w:r w:rsidRPr="008D55AB">
        <w:t xml:space="preserve"> kontrole przeprowadzone</w:t>
      </w:r>
      <w:r w:rsidR="00C47FC6" w:rsidRPr="008D55AB">
        <w:t xml:space="preserve"> dwa razy w miesiącu, co wchodzi w skład kosztów interwencji</w:t>
      </w:r>
      <w:r w:rsidRPr="008D55AB">
        <w:t xml:space="preserve">. </w:t>
      </w:r>
      <w:r w:rsidR="00D10988" w:rsidRPr="008D55AB">
        <w:t xml:space="preserve">Wykonawca zobowiązany jest do przeprowadzenia </w:t>
      </w:r>
      <w:r w:rsidR="00622BC3" w:rsidRPr="008D55AB">
        <w:t>objazdów kontrolnych na terenie gminy w dniach 10-15 oraz 24-28 każdego miesiąca. Terminy te mogą ulec zmianie w przypadku wystąpienia intensywnych opadów śniegu, silnych wiatrów lub innych niekorzystnych warunków atmosferycznych, w celu dokonania kontroli stanu infrastruktury i oceny ewentualnych zagrożeń.</w:t>
      </w:r>
    </w:p>
    <w:p w:rsidR="00622BC3" w:rsidRPr="008D55AB" w:rsidRDefault="00622BC3" w:rsidP="00622BC3">
      <w:pPr>
        <w:pStyle w:val="Teksttreci20"/>
        <w:numPr>
          <w:ilvl w:val="0"/>
          <w:numId w:val="49"/>
        </w:numPr>
        <w:shd w:val="clear" w:color="auto" w:fill="auto"/>
        <w:spacing w:after="0" w:line="266" w:lineRule="exact"/>
        <w:jc w:val="both"/>
      </w:pPr>
      <w:r w:rsidRPr="008D55AB">
        <w:t xml:space="preserve">Wykonawca </w:t>
      </w:r>
      <w:r w:rsidR="00A44CBE" w:rsidRPr="008D55AB">
        <w:t>zrealizuj</w:t>
      </w:r>
      <w:r w:rsidR="001028DC" w:rsidRPr="008D55AB">
        <w:t>e</w:t>
      </w:r>
      <w:r w:rsidR="00A44CBE" w:rsidRPr="008D55AB">
        <w:t xml:space="preserve"> naprawę uszkodzonych opraw oświetleniowych po zgromadzeniu minimum 10 zgłoszeń dotyczących niesprawnych opraw</w:t>
      </w:r>
      <w:r w:rsidR="008D55AB">
        <w:t xml:space="preserve"> </w:t>
      </w:r>
      <w:r w:rsidR="008D55AB" w:rsidRPr="006D0A5C">
        <w:t xml:space="preserve">lub co najmniej 2  niesprawnych opraw </w:t>
      </w:r>
      <w:r w:rsidR="008D55AB" w:rsidRPr="006D0A5C">
        <w:lastRenderedPageBreak/>
        <w:t>znajdujących się w bezpośrednim sąsiedztwie</w:t>
      </w:r>
      <w:r w:rsidR="00A44CBE" w:rsidRPr="006D0A5C">
        <w:t>, chyba, że w danym miesiącu liczba zgłoszeń będz</w:t>
      </w:r>
      <w:r w:rsidR="00A44CBE" w:rsidRPr="008D55AB">
        <w:t xml:space="preserve">ie mniejsza – wówczas Wykonawca zobowiązany jest do usunięcia wszystkich zgłoszonych usterek w </w:t>
      </w:r>
      <w:r w:rsidR="006D0A5C">
        <w:t>pierwszym</w:t>
      </w:r>
      <w:r w:rsidR="00A44CBE" w:rsidRPr="008D55AB">
        <w:t xml:space="preserve"> tygodniu </w:t>
      </w:r>
      <w:r w:rsidR="006D0A5C">
        <w:t xml:space="preserve">następnego </w:t>
      </w:r>
      <w:r w:rsidR="00A44CBE" w:rsidRPr="008D55AB">
        <w:t>miesiąca.</w:t>
      </w:r>
    </w:p>
    <w:p w:rsidR="00A44CBE" w:rsidRPr="008D55AB" w:rsidRDefault="00A44CBE" w:rsidP="00622BC3">
      <w:pPr>
        <w:pStyle w:val="Teksttreci20"/>
        <w:numPr>
          <w:ilvl w:val="0"/>
          <w:numId w:val="49"/>
        </w:numPr>
        <w:shd w:val="clear" w:color="auto" w:fill="auto"/>
        <w:spacing w:after="0" w:line="266" w:lineRule="exact"/>
        <w:jc w:val="both"/>
      </w:pPr>
      <w:r w:rsidRPr="008D55AB">
        <w:t>Wykonawca zobowiązany jest do diagnozowania przyczyn usterek związanych z niesprawnym</w:t>
      </w:r>
      <w:r w:rsidR="00DE08B5" w:rsidRPr="008D55AB">
        <w:t xml:space="preserve"> oświetleniem ulicznym oraz do sporządzenia pisemnych opinii zawierających </w:t>
      </w:r>
      <w:r w:rsidR="006D0A5C">
        <w:t>informacje o </w:t>
      </w:r>
      <w:r w:rsidR="00DE08B5" w:rsidRPr="008D55AB">
        <w:t>przyczynach awarii i sposobach ich usunięcia.</w:t>
      </w:r>
    </w:p>
    <w:p w:rsidR="00DE08B5" w:rsidRPr="008D55AB" w:rsidRDefault="00DE08B5" w:rsidP="00B52D15">
      <w:pPr>
        <w:pStyle w:val="Teksttreci20"/>
        <w:numPr>
          <w:ilvl w:val="0"/>
          <w:numId w:val="49"/>
        </w:numPr>
        <w:shd w:val="clear" w:color="auto" w:fill="auto"/>
        <w:spacing w:after="0" w:line="266" w:lineRule="exact"/>
        <w:jc w:val="both"/>
      </w:pPr>
      <w:r w:rsidRPr="008D55AB">
        <w:t xml:space="preserve">Wykonawca zobowiązany </w:t>
      </w:r>
      <w:r w:rsidR="004C228C" w:rsidRPr="008D55AB">
        <w:t>będzie</w:t>
      </w:r>
      <w:r w:rsidRPr="008D55AB">
        <w:t xml:space="preserve"> do współpracy z wykonawcami realizującymi przebudowę drogi wojewódzkiej na terenie gminy</w:t>
      </w:r>
      <w:r w:rsidR="004C228C" w:rsidRPr="008D55AB">
        <w:t xml:space="preserve"> Hyżne,</w:t>
      </w:r>
      <w:r w:rsidR="00A61A48" w:rsidRPr="008D55AB">
        <w:t xml:space="preserve"> w</w:t>
      </w:r>
      <w:r w:rsidRPr="008D55AB">
        <w:t xml:space="preserve"> celu zapewnienia prawidłowego funkcjonowania oświetlenia tej drogi oraz</w:t>
      </w:r>
      <w:r w:rsidR="004C228C" w:rsidRPr="008D55AB">
        <w:t xml:space="preserve"> </w:t>
      </w:r>
      <w:r w:rsidRPr="008D55AB">
        <w:t xml:space="preserve">zabezpieczenia urządzeń oświetleniowych należących do </w:t>
      </w:r>
      <w:r w:rsidR="004C228C" w:rsidRPr="008D55AB">
        <w:t>Zamawiającego.</w:t>
      </w:r>
    </w:p>
    <w:p w:rsidR="00BD5AC7" w:rsidRPr="008D55AB" w:rsidRDefault="00BD5AC7" w:rsidP="00BD5AC7">
      <w:pPr>
        <w:pStyle w:val="Nagwek380"/>
        <w:keepNext/>
        <w:keepLines/>
        <w:shd w:val="clear" w:color="auto" w:fill="auto"/>
        <w:ind w:right="220"/>
        <w:rPr>
          <w:b/>
        </w:rPr>
      </w:pPr>
      <w:bookmarkStart w:id="7" w:name="bookmark8"/>
      <w:r w:rsidRPr="008D55AB">
        <w:rPr>
          <w:b/>
        </w:rPr>
        <w:t>§</w:t>
      </w:r>
      <w:r w:rsidR="00CF210D" w:rsidRPr="008D55AB">
        <w:rPr>
          <w:b/>
        </w:rPr>
        <w:t xml:space="preserve"> </w:t>
      </w:r>
      <w:r w:rsidRPr="008D55AB">
        <w:rPr>
          <w:b/>
        </w:rPr>
        <w:t>8</w:t>
      </w:r>
      <w:bookmarkEnd w:id="7"/>
      <w:r w:rsidR="00CF210D" w:rsidRPr="008D55AB">
        <w:rPr>
          <w:b/>
        </w:rPr>
        <w:t>.</w:t>
      </w:r>
    </w:p>
    <w:p w:rsidR="00CF210D" w:rsidRPr="008D55AB" w:rsidRDefault="00BD5AC7" w:rsidP="00CF210D">
      <w:pPr>
        <w:pStyle w:val="Teksttreci20"/>
        <w:numPr>
          <w:ilvl w:val="0"/>
          <w:numId w:val="39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Faktury za wykonane prace będą wystawiane w okresach miesięcznych.</w:t>
      </w:r>
    </w:p>
    <w:p w:rsidR="00CF210D" w:rsidRPr="008D55AB" w:rsidRDefault="00C47FC6" w:rsidP="00CF210D">
      <w:pPr>
        <w:pStyle w:val="Teksttreci20"/>
        <w:numPr>
          <w:ilvl w:val="0"/>
          <w:numId w:val="39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Wynagrodzenie Wykonawcy brutto</w:t>
      </w:r>
      <w:r w:rsidR="003045C0" w:rsidRPr="008D55AB">
        <w:t xml:space="preserve"> </w:t>
      </w:r>
      <w:r w:rsidR="00963B3F" w:rsidRPr="008D55AB">
        <w:t>obejmuje</w:t>
      </w:r>
      <w:r w:rsidRPr="008D55AB">
        <w:t>:</w:t>
      </w:r>
    </w:p>
    <w:p w:rsidR="00CF210D" w:rsidRPr="008D55AB" w:rsidRDefault="00963B3F" w:rsidP="00CF210D">
      <w:pPr>
        <w:pStyle w:val="Teksttreci20"/>
        <w:numPr>
          <w:ilvl w:val="1"/>
          <w:numId w:val="39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rPr>
          <w:b/>
        </w:rPr>
        <w:t>kwotę ryczałtową interwencji i objazdów</w:t>
      </w:r>
      <w:r w:rsidRPr="008D55AB">
        <w:t xml:space="preserve"> (dojazdów </w:t>
      </w:r>
      <w:r w:rsidR="004A7683" w:rsidRPr="008D55AB">
        <w:t>i interwencji na miejscu</w:t>
      </w:r>
      <w:r w:rsidRPr="008D55AB">
        <w:t xml:space="preserve"> awarii na każdorazowe zlecenie jakiejkolwiek </w:t>
      </w:r>
      <w:r w:rsidR="004A7683" w:rsidRPr="008D55AB">
        <w:t>z usterek ujętych</w:t>
      </w:r>
      <w:r w:rsidR="007477E6" w:rsidRPr="008D55AB">
        <w:t xml:space="preserve"> </w:t>
      </w:r>
      <w:r w:rsidR="00D34057" w:rsidRPr="008D55AB">
        <w:t>w § 1 ust. 1</w:t>
      </w:r>
      <w:r w:rsidRPr="008D55AB">
        <w:t xml:space="preserve"> oraz dwóch objazdów kontrolnych w terenie Gminy Hyżne celem oceny stanu technicznego instalacji oświet</w:t>
      </w:r>
      <w:r w:rsidR="00E34042" w:rsidRPr="008D55AB">
        <w:t xml:space="preserve">leniowej) w wysokości </w:t>
      </w:r>
      <w:r w:rsidR="00150DA0" w:rsidRPr="008D55AB">
        <w:rPr>
          <w:b/>
        </w:rPr>
        <w:t>…………</w:t>
      </w:r>
      <w:r w:rsidR="005D41C9" w:rsidRPr="008D55AB">
        <w:rPr>
          <w:b/>
        </w:rPr>
        <w:t xml:space="preserve"> </w:t>
      </w:r>
      <w:r w:rsidRPr="008D55AB">
        <w:rPr>
          <w:b/>
        </w:rPr>
        <w:t>zł brutto miesięcznie</w:t>
      </w:r>
      <w:r w:rsidR="00E34042" w:rsidRPr="008D55AB">
        <w:rPr>
          <w:b/>
        </w:rPr>
        <w:t xml:space="preserve"> (słownie</w:t>
      </w:r>
      <w:r w:rsidR="00064F14" w:rsidRPr="008D55AB">
        <w:rPr>
          <w:b/>
        </w:rPr>
        <w:t xml:space="preserve">: </w:t>
      </w:r>
      <w:r w:rsidR="00150DA0" w:rsidRPr="008D55AB">
        <w:rPr>
          <w:b/>
        </w:rPr>
        <w:t>………….</w:t>
      </w:r>
      <w:r w:rsidR="00E34042" w:rsidRPr="008D55AB">
        <w:rPr>
          <w:b/>
        </w:rPr>
        <w:t xml:space="preserve"> 00/100</w:t>
      </w:r>
      <w:r w:rsidR="00064F14" w:rsidRPr="008D55AB">
        <w:rPr>
          <w:b/>
        </w:rPr>
        <w:t xml:space="preserve"> groszy</w:t>
      </w:r>
      <w:r w:rsidR="00E34042" w:rsidRPr="008D55AB">
        <w:rPr>
          <w:b/>
        </w:rPr>
        <w:t>)</w:t>
      </w:r>
      <w:r w:rsidRPr="008D55AB">
        <w:t xml:space="preserve">; </w:t>
      </w:r>
    </w:p>
    <w:p w:rsidR="00CF210D" w:rsidRPr="008D55AB" w:rsidRDefault="00BD5AC7" w:rsidP="00CF210D">
      <w:pPr>
        <w:pStyle w:val="Teksttreci20"/>
        <w:numPr>
          <w:ilvl w:val="1"/>
          <w:numId w:val="39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rPr>
          <w:b/>
        </w:rPr>
        <w:t xml:space="preserve">iloczyn stawki ceny </w:t>
      </w:r>
      <w:r w:rsidR="00963B3F" w:rsidRPr="008D55AB">
        <w:rPr>
          <w:b/>
        </w:rPr>
        <w:t>jednostkowej brutto</w:t>
      </w:r>
      <w:r w:rsidR="00963B3F" w:rsidRPr="008D55AB">
        <w:t xml:space="preserve"> zawartej w z</w:t>
      </w:r>
      <w:r w:rsidRPr="008D55AB">
        <w:t>estawieniu ryczałtowy</w:t>
      </w:r>
      <w:r w:rsidR="007477E6" w:rsidRPr="008D55AB">
        <w:t>ch cen jednostkowych zgodnie z z</w:t>
      </w:r>
      <w:r w:rsidR="005E0075" w:rsidRPr="008D55AB">
        <w:t xml:space="preserve">ałącznikiem nr </w:t>
      </w:r>
      <w:r w:rsidR="00D34057" w:rsidRPr="008D55AB">
        <w:t>1</w:t>
      </w:r>
      <w:r w:rsidR="00963B3F" w:rsidRPr="008D55AB">
        <w:t xml:space="preserve"> </w:t>
      </w:r>
      <w:r w:rsidRPr="008D55AB">
        <w:t>opracowany</w:t>
      </w:r>
      <w:r w:rsidR="005E0075" w:rsidRPr="008D55AB">
        <w:t>m</w:t>
      </w:r>
      <w:r w:rsidR="003045C0" w:rsidRPr="008D55AB">
        <w:t xml:space="preserve"> </w:t>
      </w:r>
      <w:r w:rsidRPr="008D55AB">
        <w:rPr>
          <w:rStyle w:val="Teksttreci2Pogrubienie"/>
          <w:b w:val="0"/>
          <w:color w:val="auto"/>
        </w:rPr>
        <w:t xml:space="preserve">na podstawie sporządzonej przez </w:t>
      </w:r>
      <w:r w:rsidR="003045C0" w:rsidRPr="008D55AB">
        <w:rPr>
          <w:rStyle w:val="Teksttreci2Pogrubienie"/>
          <w:b w:val="0"/>
          <w:color w:val="auto"/>
        </w:rPr>
        <w:t>Wykonawcę</w:t>
      </w:r>
      <w:r w:rsidRPr="008D55AB">
        <w:rPr>
          <w:rStyle w:val="Teksttreci2Pogrubienie"/>
          <w:b w:val="0"/>
          <w:color w:val="auto"/>
        </w:rPr>
        <w:t xml:space="preserve"> tabeli cen jednostkowych </w:t>
      </w:r>
      <w:r w:rsidR="00963B3F" w:rsidRPr="008D55AB">
        <w:rPr>
          <w:rStyle w:val="Teksttreci2Pogrubienie"/>
          <w:b w:val="0"/>
          <w:color w:val="auto"/>
        </w:rPr>
        <w:t>zabiegów konserwacyjnych</w:t>
      </w:r>
      <w:r w:rsidR="003045C0" w:rsidRPr="008D55AB">
        <w:rPr>
          <w:rStyle w:val="Teksttreci2Pogrubienie"/>
          <w:b w:val="0"/>
          <w:color w:val="auto"/>
        </w:rPr>
        <w:t xml:space="preserve"> </w:t>
      </w:r>
      <w:r w:rsidRPr="008D55AB">
        <w:rPr>
          <w:b/>
        </w:rPr>
        <w:t>oraz</w:t>
      </w:r>
      <w:r w:rsidR="003045C0" w:rsidRPr="008D55AB">
        <w:rPr>
          <w:b/>
        </w:rPr>
        <w:t xml:space="preserve"> </w:t>
      </w:r>
      <w:r w:rsidRPr="008D55AB">
        <w:rPr>
          <w:b/>
        </w:rPr>
        <w:t>ilości jednostek faktycznie wykonanych prac konserwacyjno-naprawczych</w:t>
      </w:r>
      <w:r w:rsidRPr="008D55AB">
        <w:t xml:space="preserve"> potwierdzonych protokołem odbioru prac konserwacyjnych.</w:t>
      </w:r>
    </w:p>
    <w:p w:rsidR="00BD5AC7" w:rsidRPr="008D55AB" w:rsidRDefault="00BD5AC7" w:rsidP="00CF210D">
      <w:pPr>
        <w:pStyle w:val="Teksttreci20"/>
        <w:numPr>
          <w:ilvl w:val="0"/>
          <w:numId w:val="39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 xml:space="preserve">Cena jednostkowa brutto za wykonanie przedmiotu umowy zawiera wszystkie koszty niezbędne do realizacji </w:t>
      </w:r>
      <w:r w:rsidR="008A6548" w:rsidRPr="008D55AB">
        <w:t>postanowień niniejszej Umowy</w:t>
      </w:r>
      <w:r w:rsidRPr="008D55AB">
        <w:t xml:space="preserve"> jak również koszty, które nie zostały ujęte w ni</w:t>
      </w:r>
      <w:r w:rsidR="00654B5A" w:rsidRPr="008D55AB">
        <w:t>m</w:t>
      </w:r>
      <w:r w:rsidR="006D0A5C">
        <w:t>, a </w:t>
      </w:r>
      <w:r w:rsidRPr="008D55AB">
        <w:t xml:space="preserve">bez których nie można wykonać </w:t>
      </w:r>
      <w:r w:rsidR="00654B5A" w:rsidRPr="008D55AB">
        <w:t>przedmiotu niniejszej Umowy</w:t>
      </w:r>
      <w:r w:rsidRPr="008D55AB">
        <w:t>.</w:t>
      </w:r>
    </w:p>
    <w:p w:rsidR="00BD5AC7" w:rsidRPr="008D55AB" w:rsidRDefault="00BD5AC7" w:rsidP="00BD5AC7">
      <w:pPr>
        <w:pStyle w:val="Nagwek30"/>
        <w:keepNext/>
        <w:keepLines/>
        <w:shd w:val="clear" w:color="auto" w:fill="auto"/>
        <w:ind w:right="440"/>
        <w:rPr>
          <w:rFonts w:ascii="Times New Roman" w:hAnsi="Times New Roman" w:cs="Times New Roman"/>
          <w:b/>
          <w:sz w:val="22"/>
          <w:szCs w:val="22"/>
        </w:rPr>
      </w:pPr>
      <w:bookmarkStart w:id="8" w:name="bookmark9"/>
      <w:r w:rsidRPr="008D55AB">
        <w:rPr>
          <w:rFonts w:ascii="Times New Roman" w:hAnsi="Times New Roman" w:cs="Times New Roman"/>
          <w:b/>
          <w:sz w:val="22"/>
          <w:szCs w:val="22"/>
        </w:rPr>
        <w:t>§</w:t>
      </w:r>
      <w:r w:rsidR="00CF210D" w:rsidRPr="008D55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55AB">
        <w:rPr>
          <w:rFonts w:ascii="Times New Roman" w:hAnsi="Times New Roman" w:cs="Times New Roman"/>
          <w:b/>
          <w:sz w:val="22"/>
          <w:szCs w:val="22"/>
        </w:rPr>
        <w:t>9</w:t>
      </w:r>
      <w:bookmarkEnd w:id="8"/>
      <w:r w:rsidR="00CF210D" w:rsidRPr="008D55AB">
        <w:rPr>
          <w:rFonts w:ascii="Times New Roman" w:hAnsi="Times New Roman" w:cs="Times New Roman"/>
          <w:b/>
          <w:sz w:val="22"/>
          <w:szCs w:val="22"/>
        </w:rPr>
        <w:t>.</w:t>
      </w:r>
    </w:p>
    <w:p w:rsidR="00CF210D" w:rsidRPr="008D55AB" w:rsidRDefault="00BD5AC7" w:rsidP="00CF210D">
      <w:pPr>
        <w:pStyle w:val="Teksttreci20"/>
        <w:numPr>
          <w:ilvl w:val="0"/>
          <w:numId w:val="36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Płatności będą dokonywane przelewem na wskazany przez Wykonawcę ra</w:t>
      </w:r>
      <w:r w:rsidR="00982E53" w:rsidRPr="008D55AB">
        <w:t xml:space="preserve">chunek bankowy, </w:t>
      </w:r>
      <w:r w:rsidR="00D81505" w:rsidRPr="008D55AB">
        <w:t>w </w:t>
      </w:r>
      <w:r w:rsidR="00982E53" w:rsidRPr="008D55AB">
        <w:t>terminie do 21</w:t>
      </w:r>
      <w:r w:rsidRPr="008D55AB">
        <w:t xml:space="preserve"> dni od daty otrzymania przez Zamawiającego</w:t>
      </w:r>
      <w:r w:rsidR="003045C0" w:rsidRPr="008D55AB">
        <w:t xml:space="preserve"> prawidłowo wystawionej przez Wykonawcę</w:t>
      </w:r>
      <w:r w:rsidRPr="008D55AB">
        <w:t xml:space="preserve"> faktury.</w:t>
      </w:r>
    </w:p>
    <w:p w:rsidR="00CF210D" w:rsidRPr="008D55AB" w:rsidRDefault="00BD5AC7" w:rsidP="00CF210D">
      <w:pPr>
        <w:pStyle w:val="Teksttreci20"/>
        <w:numPr>
          <w:ilvl w:val="0"/>
          <w:numId w:val="36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Do faktury</w:t>
      </w:r>
      <w:r w:rsidR="003045C0" w:rsidRPr="008D55AB">
        <w:t xml:space="preserve"> Wykonawca zobowiązany jest</w:t>
      </w:r>
      <w:r w:rsidRPr="008D55AB">
        <w:t xml:space="preserve">  dołączyć protokół odbioru prac konserwacyjnych</w:t>
      </w:r>
      <w:r w:rsidR="00963B3F" w:rsidRPr="008D55AB">
        <w:t xml:space="preserve"> oraz protokół z przeprowadzenia</w:t>
      </w:r>
      <w:r w:rsidR="003045C0" w:rsidRPr="008D55AB">
        <w:t xml:space="preserve"> </w:t>
      </w:r>
      <w:r w:rsidR="00963B3F" w:rsidRPr="008D55AB">
        <w:t>objazdów kontrolnych</w:t>
      </w:r>
      <w:r w:rsidRPr="008D55AB">
        <w:t>.</w:t>
      </w:r>
    </w:p>
    <w:p w:rsidR="00BD5AC7" w:rsidRPr="008D55AB" w:rsidRDefault="00BD5AC7" w:rsidP="00CF210D">
      <w:pPr>
        <w:pStyle w:val="Teksttreci20"/>
        <w:numPr>
          <w:ilvl w:val="0"/>
          <w:numId w:val="36"/>
        </w:numPr>
        <w:shd w:val="clear" w:color="auto" w:fill="auto"/>
        <w:tabs>
          <w:tab w:val="left" w:pos="310"/>
        </w:tabs>
        <w:spacing w:after="0" w:line="266" w:lineRule="exact"/>
      </w:pPr>
      <w:r w:rsidRPr="008D55AB">
        <w:t>Za datę zapłaty przyjmuje się datę obciążenia rachunku Zamawiającego.</w:t>
      </w:r>
    </w:p>
    <w:p w:rsidR="00BD5AC7" w:rsidRPr="008D55AB" w:rsidRDefault="00982E53" w:rsidP="00CF210D">
      <w:pPr>
        <w:pStyle w:val="Nagwek20"/>
        <w:keepNext/>
        <w:keepLines/>
        <w:shd w:val="clear" w:color="auto" w:fill="auto"/>
        <w:ind w:right="220"/>
        <w:rPr>
          <w:rFonts w:ascii="Times New Roman" w:hAnsi="Times New Roman" w:cs="Times New Roman"/>
          <w:b/>
          <w:sz w:val="22"/>
          <w:szCs w:val="22"/>
        </w:rPr>
      </w:pPr>
      <w:r w:rsidRPr="008D55AB">
        <w:rPr>
          <w:rFonts w:ascii="Times New Roman" w:hAnsi="Times New Roman" w:cs="Times New Roman"/>
          <w:b/>
          <w:sz w:val="22"/>
          <w:szCs w:val="22"/>
        </w:rPr>
        <w:t>§</w:t>
      </w:r>
      <w:r w:rsidR="00CF210D" w:rsidRPr="008D55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D55AB">
        <w:rPr>
          <w:rFonts w:ascii="Times New Roman" w:hAnsi="Times New Roman" w:cs="Times New Roman"/>
          <w:b/>
          <w:sz w:val="22"/>
          <w:szCs w:val="22"/>
        </w:rPr>
        <w:t>1</w:t>
      </w:r>
      <w:r w:rsidR="00CE01C8" w:rsidRPr="008D55AB">
        <w:rPr>
          <w:rFonts w:ascii="Times New Roman" w:hAnsi="Times New Roman" w:cs="Times New Roman"/>
          <w:b/>
          <w:sz w:val="22"/>
          <w:szCs w:val="22"/>
        </w:rPr>
        <w:t>0</w:t>
      </w:r>
      <w:r w:rsidR="00CF210D" w:rsidRPr="008D55AB">
        <w:rPr>
          <w:rFonts w:ascii="Times New Roman" w:hAnsi="Times New Roman" w:cs="Times New Roman"/>
          <w:b/>
          <w:sz w:val="22"/>
          <w:szCs w:val="22"/>
        </w:rPr>
        <w:t>.</w:t>
      </w:r>
    </w:p>
    <w:p w:rsidR="00CF210D" w:rsidRPr="008D55AB" w:rsidRDefault="00BD5AC7" w:rsidP="00CF210D">
      <w:pPr>
        <w:pStyle w:val="Teksttreci20"/>
        <w:numPr>
          <w:ilvl w:val="0"/>
          <w:numId w:val="38"/>
        </w:numPr>
        <w:shd w:val="clear" w:color="auto" w:fill="auto"/>
        <w:spacing w:after="0" w:line="266" w:lineRule="exact"/>
        <w:jc w:val="both"/>
      </w:pPr>
      <w:r w:rsidRPr="008D55AB">
        <w:t>Strony postanawiają, że w przypadku nienależytego wykonan</w:t>
      </w:r>
      <w:r w:rsidR="00E1056A" w:rsidRPr="008D55AB">
        <w:t>ia postanowień niniejszej Umowy</w:t>
      </w:r>
      <w:r w:rsidR="00CF210D" w:rsidRPr="008D55AB">
        <w:t xml:space="preserve"> </w:t>
      </w:r>
      <w:r w:rsidRPr="008D55AB">
        <w:t>obowiązującą formą odszkodowania będą kary umowne</w:t>
      </w:r>
      <w:r w:rsidR="00E1056A" w:rsidRPr="008D55AB">
        <w:t xml:space="preserve">. </w:t>
      </w:r>
      <w:r w:rsidRPr="008D55AB">
        <w:t>Wykonawca zapłaci Zamawiającemu karę umowną w wysokości:</w:t>
      </w:r>
    </w:p>
    <w:p w:rsidR="00CF210D" w:rsidRPr="008D55AB" w:rsidRDefault="00CE01C8" w:rsidP="00CF210D">
      <w:pPr>
        <w:pStyle w:val="Teksttreci20"/>
        <w:numPr>
          <w:ilvl w:val="1"/>
          <w:numId w:val="38"/>
        </w:numPr>
        <w:shd w:val="clear" w:color="auto" w:fill="auto"/>
        <w:spacing w:after="0" w:line="266" w:lineRule="exact"/>
        <w:jc w:val="both"/>
      </w:pPr>
      <w:r w:rsidRPr="008D55AB">
        <w:t>5</w:t>
      </w:r>
      <w:r w:rsidR="00BD5AC7" w:rsidRPr="008D55AB">
        <w:t>00</w:t>
      </w:r>
      <w:r w:rsidR="003D4B7C" w:rsidRPr="008D55AB">
        <w:t>,00</w:t>
      </w:r>
      <w:r w:rsidR="00BD5AC7" w:rsidRPr="008D55AB">
        <w:t xml:space="preserve"> zł</w:t>
      </w:r>
      <w:r w:rsidR="003D4B7C" w:rsidRPr="008D55AB">
        <w:t xml:space="preserve"> (słownie: </w:t>
      </w:r>
      <w:r w:rsidRPr="008D55AB">
        <w:t>pięćset</w:t>
      </w:r>
      <w:r w:rsidR="003D4B7C" w:rsidRPr="008D55AB">
        <w:t xml:space="preserve"> złotych 00/100 groszy)</w:t>
      </w:r>
      <w:r w:rsidR="00BD5AC7" w:rsidRPr="008D55AB">
        <w:t xml:space="preserve"> za każdy dzień zwłoki w wykonaniu naprawy liczony od dnia następującego po upływie terminu określonego w §</w:t>
      </w:r>
      <w:r w:rsidRPr="008D55AB">
        <w:t xml:space="preserve"> </w:t>
      </w:r>
      <w:r w:rsidR="00BD5AC7" w:rsidRPr="008D55AB">
        <w:t xml:space="preserve">4 ust. </w:t>
      </w:r>
      <w:r w:rsidR="00654B5A" w:rsidRPr="008D55AB">
        <w:t>3</w:t>
      </w:r>
      <w:r w:rsidR="00BD5AC7" w:rsidRPr="008D55AB">
        <w:t xml:space="preserve"> niniejszej umowy,</w:t>
      </w:r>
    </w:p>
    <w:p w:rsidR="00CF210D" w:rsidRPr="008D55AB" w:rsidRDefault="00CE01C8" w:rsidP="00CF210D">
      <w:pPr>
        <w:pStyle w:val="Teksttreci20"/>
        <w:numPr>
          <w:ilvl w:val="1"/>
          <w:numId w:val="38"/>
        </w:numPr>
        <w:shd w:val="clear" w:color="auto" w:fill="auto"/>
        <w:spacing w:after="0" w:line="266" w:lineRule="exact"/>
        <w:jc w:val="both"/>
      </w:pPr>
      <w:r w:rsidRPr="008D55AB">
        <w:t>10</w:t>
      </w:r>
      <w:r w:rsidR="00CF210D" w:rsidRPr="008D55AB">
        <w:t>.</w:t>
      </w:r>
      <w:r w:rsidR="00BD5AC7" w:rsidRPr="008D55AB">
        <w:t>000,00 zł</w:t>
      </w:r>
      <w:r w:rsidR="003D4B7C" w:rsidRPr="008D55AB">
        <w:t xml:space="preserve"> (słownie: cztery tysiące złotych 00/100 groszy)</w:t>
      </w:r>
      <w:r w:rsidR="00D81505" w:rsidRPr="008D55AB">
        <w:t xml:space="preserve"> za odstąpienie od umowy z </w:t>
      </w:r>
      <w:r w:rsidR="00BD5AC7" w:rsidRPr="008D55AB">
        <w:t>przyczyn niezależnych od Zamawiającego</w:t>
      </w:r>
    </w:p>
    <w:p w:rsidR="00CF210D" w:rsidRPr="008D55AB" w:rsidRDefault="00BD5AC7" w:rsidP="00CF210D">
      <w:pPr>
        <w:pStyle w:val="Teksttreci20"/>
        <w:numPr>
          <w:ilvl w:val="1"/>
          <w:numId w:val="38"/>
        </w:numPr>
        <w:shd w:val="clear" w:color="auto" w:fill="auto"/>
        <w:spacing w:after="0" w:line="266" w:lineRule="exact"/>
        <w:jc w:val="both"/>
      </w:pPr>
      <w:r w:rsidRPr="008D55AB">
        <w:t>500</w:t>
      </w:r>
      <w:r w:rsidR="003D4B7C" w:rsidRPr="008D55AB">
        <w:t>,00</w:t>
      </w:r>
      <w:r w:rsidRPr="008D55AB">
        <w:t xml:space="preserve"> zł</w:t>
      </w:r>
      <w:r w:rsidR="003D4B7C" w:rsidRPr="008D55AB">
        <w:t xml:space="preserve"> (słownie: pięćset złotych 00/100 groszy)</w:t>
      </w:r>
      <w:r w:rsidRPr="008D55AB">
        <w:t xml:space="preserve"> za każde zgłoszenie wykonania</w:t>
      </w:r>
      <w:r w:rsidR="00CF210D" w:rsidRPr="008D55AB">
        <w:t xml:space="preserve"> prac konserwacyjno-naprawczych</w:t>
      </w:r>
      <w:r w:rsidRPr="008D55AB">
        <w:t>, bez rzeczywistego ich wykonania</w:t>
      </w:r>
      <w:r w:rsidR="00D73B0D" w:rsidRPr="008D55AB">
        <w:t>.</w:t>
      </w:r>
    </w:p>
    <w:p w:rsidR="003D4B7C" w:rsidRPr="008D55AB" w:rsidRDefault="003D4B7C" w:rsidP="00CF210D">
      <w:pPr>
        <w:pStyle w:val="Teksttreci20"/>
        <w:numPr>
          <w:ilvl w:val="0"/>
          <w:numId w:val="38"/>
        </w:numPr>
        <w:shd w:val="clear" w:color="auto" w:fill="auto"/>
        <w:spacing w:after="0" w:line="266" w:lineRule="exact"/>
        <w:jc w:val="both"/>
      </w:pPr>
      <w:r w:rsidRPr="008D55AB">
        <w:t>Zamawiający zastrzega sobie możliwość dochodzenia od Wykonawcy odszkodowania przewyższającego wysokość zastrzeżonych kar umownych do wysokości rzeczywiście poniesionej przez Zamawiającego szkody.</w:t>
      </w:r>
    </w:p>
    <w:p w:rsidR="008D55AB" w:rsidRPr="008D55AB" w:rsidRDefault="008D55AB" w:rsidP="008D55A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W przypadku wystąpienia przesłanek uprawniających Zamawiającego do naliczenia kar  umownych Zamawiający może wystawić Wykonawcy Notę obciążeniową lub potrącić wymagane kary umowne z wynagrodzenia Wykonawcy. </w:t>
      </w:r>
    </w:p>
    <w:p w:rsidR="008D55AB" w:rsidRPr="008D55AB" w:rsidRDefault="008D55AB" w:rsidP="008D55AB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eastAsia="Times New Roman" w:hAnsi="Times New Roman" w:cs="Times New Roman"/>
          <w:color w:val="auto"/>
          <w:sz w:val="22"/>
          <w:szCs w:val="22"/>
        </w:rPr>
        <w:t>Roszczenia z tytułu kar umownych będą pokrywane w pierwszej kolejności z wynagrodzenia należnego Wykonawcy, a następnie z zabezpieczenia należytego wykonania Umowy.</w:t>
      </w:r>
    </w:p>
    <w:p w:rsidR="008D55AB" w:rsidRPr="008D55AB" w:rsidRDefault="008D55AB" w:rsidP="008D55A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t xml:space="preserve">Termin zapłaty należności tytułem kar umownych wynosi 7 dni od dnia doręczenia noty obciążeniowej. Wykonawca zobowiązany jest do niezwłocznego pisemnego informowania Zamawiającego o przewidywanych opóźnieniach w realizacji przedmiotu umowy. </w:t>
      </w:r>
    </w:p>
    <w:p w:rsidR="008D55AB" w:rsidRPr="008D55AB" w:rsidRDefault="008D55AB" w:rsidP="008D55AB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55AB">
        <w:rPr>
          <w:rFonts w:ascii="Times New Roman" w:hAnsi="Times New Roman" w:cs="Times New Roman"/>
          <w:color w:val="auto"/>
          <w:sz w:val="22"/>
          <w:szCs w:val="22"/>
        </w:rPr>
        <w:lastRenderedPageBreak/>
        <w:t>Łączna maksymalna wysokość kar umownych, których może dochodzić Zamawiający od Wykonawcy wynosi 30% wynagrodzenia umownego określonego w § 8 ust. 2 niniejszej umowy.</w:t>
      </w:r>
    </w:p>
    <w:p w:rsidR="00BD5AC7" w:rsidRPr="008D55AB" w:rsidRDefault="00BD5AC7" w:rsidP="00BD5AC7">
      <w:pPr>
        <w:pStyle w:val="Nagwek220"/>
        <w:keepNext/>
        <w:keepLines/>
        <w:shd w:val="clear" w:color="auto" w:fill="auto"/>
        <w:ind w:right="220"/>
        <w:rPr>
          <w:b/>
        </w:rPr>
      </w:pPr>
      <w:bookmarkStart w:id="9" w:name="bookmark11"/>
      <w:r w:rsidRPr="008D55AB">
        <w:rPr>
          <w:b/>
        </w:rPr>
        <w:t>§</w:t>
      </w:r>
      <w:r w:rsidR="007A53A3" w:rsidRPr="008D55AB">
        <w:rPr>
          <w:b/>
        </w:rPr>
        <w:t xml:space="preserve"> </w:t>
      </w:r>
      <w:r w:rsidRPr="008D55AB">
        <w:rPr>
          <w:b/>
        </w:rPr>
        <w:t>1</w:t>
      </w:r>
      <w:bookmarkEnd w:id="9"/>
      <w:r w:rsidR="00CE01C8" w:rsidRPr="008D55AB">
        <w:rPr>
          <w:b/>
        </w:rPr>
        <w:t>1</w:t>
      </w:r>
      <w:r w:rsidR="007A53A3" w:rsidRPr="008D55AB">
        <w:rPr>
          <w:b/>
        </w:rPr>
        <w:t>.</w:t>
      </w:r>
    </w:p>
    <w:p w:rsidR="00CF210D" w:rsidRPr="008D55AB" w:rsidRDefault="00BD5AC7" w:rsidP="00CF210D">
      <w:pPr>
        <w:pStyle w:val="Teksttreci20"/>
        <w:numPr>
          <w:ilvl w:val="0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Oprócz przypadków wymienionych w treści Kodeksu Cywil</w:t>
      </w:r>
      <w:r w:rsidR="00E56E25" w:rsidRPr="008D55AB">
        <w:t xml:space="preserve">nego, </w:t>
      </w:r>
      <w:r w:rsidR="00D73B0D" w:rsidRPr="008D55AB">
        <w:t>Zamawiającemu</w:t>
      </w:r>
      <w:r w:rsidR="00E56E25" w:rsidRPr="008D55AB">
        <w:t xml:space="preserve"> przysługuje prawo</w:t>
      </w:r>
      <w:r w:rsidR="00CF210D" w:rsidRPr="008D55AB">
        <w:t xml:space="preserve"> </w:t>
      </w:r>
      <w:r w:rsidRPr="008D55AB">
        <w:t>odstąpienia od niniejszej Um</w:t>
      </w:r>
      <w:r w:rsidR="00343761" w:rsidRPr="008D55AB">
        <w:t xml:space="preserve">owy w określonych przypadkach. </w:t>
      </w:r>
    </w:p>
    <w:p w:rsidR="00CF210D" w:rsidRPr="008D55AB" w:rsidRDefault="00BD5AC7" w:rsidP="00CF210D">
      <w:pPr>
        <w:pStyle w:val="Teksttreci20"/>
        <w:numPr>
          <w:ilvl w:val="0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Zamawiającemu przysługuje prawo do odstąpienia od niniejszej Umowy gdy:</w:t>
      </w:r>
    </w:p>
    <w:p w:rsidR="00CF210D" w:rsidRPr="008D55AB" w:rsidRDefault="00BD5AC7" w:rsidP="00CF210D">
      <w:pPr>
        <w:pStyle w:val="Teksttreci20"/>
        <w:numPr>
          <w:ilvl w:val="1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zostanie ogłoszona upadłość Wykonawcy;</w:t>
      </w:r>
    </w:p>
    <w:p w:rsidR="00D73B0D" w:rsidRPr="008D55AB" w:rsidRDefault="00BD5AC7" w:rsidP="00D73B0D">
      <w:pPr>
        <w:pStyle w:val="Teksttreci20"/>
        <w:numPr>
          <w:ilvl w:val="1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zostanie wydany nakaz zajęcia majątku Wykonawcy, w zakresie uniemożliwiającym wykona</w:t>
      </w:r>
      <w:r w:rsidR="00D73B0D" w:rsidRPr="008D55AB">
        <w:t>nie przedmiotu niniejszej Umowy.</w:t>
      </w:r>
    </w:p>
    <w:p w:rsidR="00D73B0D" w:rsidRPr="008D55AB" w:rsidRDefault="00D73B0D" w:rsidP="007A53A3">
      <w:pPr>
        <w:pStyle w:val="Teksttreci20"/>
        <w:numPr>
          <w:ilvl w:val="0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Odstąpienia od Umowy dokonuje się w terminie 30 dni od powzięcia wiadomości o przyczynie odstąpienia.</w:t>
      </w:r>
    </w:p>
    <w:p w:rsidR="00CF210D" w:rsidRPr="008D55AB" w:rsidRDefault="00E66818" w:rsidP="007A53A3">
      <w:pPr>
        <w:pStyle w:val="Teksttreci20"/>
        <w:numPr>
          <w:ilvl w:val="0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 xml:space="preserve">Odstąpienie od umowy </w:t>
      </w:r>
      <w:r w:rsidR="00BD5AC7" w:rsidRPr="008D55AB">
        <w:t xml:space="preserve">może nastąpić </w:t>
      </w:r>
      <w:r w:rsidR="00CF210D" w:rsidRPr="008D55AB">
        <w:t xml:space="preserve">także </w:t>
      </w:r>
      <w:r w:rsidR="00BD5AC7" w:rsidRPr="008D55AB">
        <w:t>w terminie 30 dni od daty powzięcia wiadomości</w:t>
      </w:r>
      <w:r w:rsidR="003D4B7C" w:rsidRPr="008D55AB">
        <w:t xml:space="preserve"> przez Zamawiającego</w:t>
      </w:r>
      <w:r w:rsidR="00BD5AC7" w:rsidRPr="008D55AB">
        <w:t xml:space="preserve"> </w:t>
      </w:r>
      <w:r w:rsidR="00CF210D" w:rsidRPr="008D55AB">
        <w:t>o wykonywaniu robót</w:t>
      </w:r>
      <w:r w:rsidR="00BD5AC7" w:rsidRPr="008D55AB">
        <w:t xml:space="preserve"> w sposób wadliwy tj. niezgodnie z warunkami technicznymi wykonywa</w:t>
      </w:r>
      <w:r w:rsidR="00CF210D" w:rsidRPr="008D55AB">
        <w:t xml:space="preserve">nia robót lub sprzeczny z umową. </w:t>
      </w:r>
      <w:r w:rsidR="00BD5AC7" w:rsidRPr="008D55AB">
        <w:t xml:space="preserve">Zamawiający </w:t>
      </w:r>
      <w:r w:rsidR="003D4B7C" w:rsidRPr="008D55AB">
        <w:t>w powyższym przypadku ma prawo</w:t>
      </w:r>
      <w:r w:rsidR="00BD5AC7" w:rsidRPr="008D55AB">
        <w:t xml:space="preserve"> odstąpi</w:t>
      </w:r>
      <w:r w:rsidR="003D4B7C" w:rsidRPr="008D55AB">
        <w:t>enia</w:t>
      </w:r>
      <w:r w:rsidR="00BD5AC7" w:rsidRPr="008D55AB">
        <w:t xml:space="preserve"> od umowy bez wyznaczenia dodatkowego terminu na usunięcie wad lub z</w:t>
      </w:r>
      <w:r w:rsidR="00CF210D" w:rsidRPr="008D55AB">
        <w:t>miany sposobu wykonywania robót.</w:t>
      </w:r>
    </w:p>
    <w:p w:rsidR="007A53A3" w:rsidRPr="008D55AB" w:rsidRDefault="00BD5AC7" w:rsidP="007A53A3">
      <w:pPr>
        <w:pStyle w:val="Teksttreci20"/>
        <w:numPr>
          <w:ilvl w:val="0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>Za prace konserwacyjno-naprawcze wykonane od czasu odstąpienia od umowy Wykonawcy przysługuje jedynie wynagrodzenie za prace konserwacyjno-naprawcze fa</w:t>
      </w:r>
      <w:r w:rsidR="007A53A3" w:rsidRPr="008D55AB">
        <w:t>ktycznie wykonane.</w:t>
      </w:r>
    </w:p>
    <w:p w:rsidR="008E6825" w:rsidRPr="008D55AB" w:rsidRDefault="008E6825" w:rsidP="007A53A3">
      <w:pPr>
        <w:pStyle w:val="Teksttreci20"/>
        <w:numPr>
          <w:ilvl w:val="0"/>
          <w:numId w:val="41"/>
        </w:numPr>
        <w:shd w:val="clear" w:color="auto" w:fill="auto"/>
        <w:tabs>
          <w:tab w:val="left" w:pos="310"/>
        </w:tabs>
        <w:spacing w:after="0" w:line="266" w:lineRule="exact"/>
        <w:jc w:val="both"/>
      </w:pPr>
      <w:r w:rsidRPr="008D55AB">
        <w:t xml:space="preserve">Zamawiający dodatkowo zastrzega sobie prawo </w:t>
      </w:r>
      <w:r w:rsidR="00D73B0D" w:rsidRPr="008D55AB">
        <w:t>rozwiązania</w:t>
      </w:r>
      <w:r w:rsidRPr="008D55AB">
        <w:t xml:space="preserve"> umowy z zachowaniem jednomiesięcznego okresu wypowiedzenia.</w:t>
      </w:r>
    </w:p>
    <w:p w:rsidR="00BD5AC7" w:rsidRPr="008D55AB" w:rsidRDefault="00BD5AC7" w:rsidP="00BD5AC7">
      <w:pPr>
        <w:pStyle w:val="Teksttreci20"/>
        <w:shd w:val="clear" w:color="auto" w:fill="auto"/>
        <w:spacing w:after="0" w:line="266" w:lineRule="exact"/>
        <w:ind w:firstLine="0"/>
        <w:jc w:val="center"/>
        <w:rPr>
          <w:b/>
        </w:rPr>
      </w:pPr>
      <w:r w:rsidRPr="008D55AB">
        <w:rPr>
          <w:b/>
        </w:rPr>
        <w:t>§</w:t>
      </w:r>
      <w:r w:rsidR="007A53A3" w:rsidRPr="008D55AB">
        <w:rPr>
          <w:b/>
        </w:rPr>
        <w:t xml:space="preserve"> </w:t>
      </w:r>
      <w:r w:rsidRPr="008D55AB">
        <w:rPr>
          <w:b/>
        </w:rPr>
        <w:t>1</w:t>
      </w:r>
      <w:r w:rsidR="00CE01C8" w:rsidRPr="008D55AB">
        <w:rPr>
          <w:b/>
        </w:rPr>
        <w:t>2</w:t>
      </w:r>
      <w:r w:rsidR="007A53A3" w:rsidRPr="008D55AB">
        <w:rPr>
          <w:b/>
        </w:rPr>
        <w:t>.</w:t>
      </w:r>
    </w:p>
    <w:p w:rsidR="007A53A3" w:rsidRPr="008D55AB" w:rsidRDefault="00BD5AC7" w:rsidP="007A53A3">
      <w:pPr>
        <w:pStyle w:val="Teksttreci20"/>
        <w:numPr>
          <w:ilvl w:val="0"/>
          <w:numId w:val="42"/>
        </w:numPr>
        <w:shd w:val="clear" w:color="auto" w:fill="auto"/>
        <w:tabs>
          <w:tab w:val="left" w:pos="322"/>
        </w:tabs>
        <w:spacing w:after="0" w:line="266" w:lineRule="exact"/>
        <w:jc w:val="both"/>
      </w:pPr>
      <w:r w:rsidRPr="008D55AB">
        <w:t xml:space="preserve">Rękojmia </w:t>
      </w:r>
      <w:r w:rsidR="00E56E25" w:rsidRPr="008D55AB">
        <w:t>za wady wykonania</w:t>
      </w:r>
      <w:r w:rsidRPr="008D55AB">
        <w:t xml:space="preserve"> prac konserwacyjnych i wbudowane urządzenia przysługuje na </w:t>
      </w:r>
      <w:r w:rsidR="004656C5" w:rsidRPr="008D55AB">
        <w:t xml:space="preserve">Zamawiającemu przez </w:t>
      </w:r>
      <w:r w:rsidRPr="008D55AB">
        <w:t>okres</w:t>
      </w:r>
      <w:r w:rsidR="00E56E25" w:rsidRPr="008D55AB">
        <w:t xml:space="preserve"> 2 lat</w:t>
      </w:r>
      <w:r w:rsidRPr="008D55AB">
        <w:t>. Bieg rękojmi rozpoczyna się od dnia podpisania protokołu odbioru</w:t>
      </w:r>
      <w:r w:rsidR="007A53A3" w:rsidRPr="008D55AB">
        <w:t xml:space="preserve"> końcowego</w:t>
      </w:r>
      <w:r w:rsidRPr="008D55AB">
        <w:t>.</w:t>
      </w:r>
    </w:p>
    <w:p w:rsidR="007A53A3" w:rsidRPr="008D55AB" w:rsidRDefault="00BD5AC7" w:rsidP="007A53A3">
      <w:pPr>
        <w:pStyle w:val="Teksttreci20"/>
        <w:numPr>
          <w:ilvl w:val="0"/>
          <w:numId w:val="42"/>
        </w:numPr>
        <w:shd w:val="clear" w:color="auto" w:fill="auto"/>
        <w:tabs>
          <w:tab w:val="left" w:pos="318"/>
        </w:tabs>
        <w:spacing w:after="0" w:line="266" w:lineRule="exact"/>
        <w:jc w:val="both"/>
      </w:pPr>
      <w:r w:rsidRPr="008D55AB">
        <w:t>Wykonawca zobowiązuje się usunąć na swój koszt wady i usterki stwierdzone w przedmiocie niniejszej Umowy w okresie rękojmi - w terminach technicznie i organizacyjnie uzasadnionych, wyznaczonych przez Zamawiającego.</w:t>
      </w:r>
    </w:p>
    <w:p w:rsidR="007A53A3" w:rsidRPr="008D55AB" w:rsidRDefault="00BD5AC7" w:rsidP="007A53A3">
      <w:pPr>
        <w:pStyle w:val="Teksttreci20"/>
        <w:numPr>
          <w:ilvl w:val="0"/>
          <w:numId w:val="42"/>
        </w:numPr>
        <w:shd w:val="clear" w:color="auto" w:fill="auto"/>
        <w:tabs>
          <w:tab w:val="left" w:pos="315"/>
        </w:tabs>
        <w:spacing w:after="0" w:line="266" w:lineRule="exact"/>
        <w:jc w:val="both"/>
      </w:pPr>
      <w:r w:rsidRPr="008D55AB">
        <w:t>W przypadku gdy Wykonawca nie zgłosi się w celu stwierdzenia wad i usterek w terminie nie dłuższym niż 7 dni</w:t>
      </w:r>
      <w:r w:rsidR="004656C5" w:rsidRPr="008D55AB">
        <w:t xml:space="preserve"> od wezwania Wykonawcy</w:t>
      </w:r>
      <w:r w:rsidRPr="008D55AB">
        <w:t xml:space="preserve"> lub nie usunie wad i usterek w terminie wskazanym przez Zamawiającego, Zamawiającemu przysługuje</w:t>
      </w:r>
      <w:r w:rsidR="00E56E25" w:rsidRPr="008D55AB">
        <w:t xml:space="preserve"> </w:t>
      </w:r>
      <w:r w:rsidRPr="008D55AB">
        <w:t xml:space="preserve">prawo dokonania naprawy na koszt Wykonawcy, przez </w:t>
      </w:r>
      <w:r w:rsidR="004656C5" w:rsidRPr="008D55AB">
        <w:t>zlecenie wykonania prac zastępczych</w:t>
      </w:r>
      <w:r w:rsidRPr="008D55AB">
        <w:t xml:space="preserve"> os</w:t>
      </w:r>
      <w:r w:rsidR="004656C5" w:rsidRPr="008D55AB">
        <w:t>obie</w:t>
      </w:r>
      <w:r w:rsidRPr="008D55AB">
        <w:t xml:space="preserve"> trzec</w:t>
      </w:r>
      <w:r w:rsidR="004656C5" w:rsidRPr="008D55AB">
        <w:t>iej</w:t>
      </w:r>
      <w:r w:rsidRPr="008D55AB">
        <w:t xml:space="preserve"> -</w:t>
      </w:r>
      <w:r w:rsidR="00D81505" w:rsidRPr="008D55AB">
        <w:t xml:space="preserve"> </w:t>
      </w:r>
      <w:r w:rsidRPr="008D55AB">
        <w:t>bez utraty praw wynikających z rękojmi.</w:t>
      </w:r>
    </w:p>
    <w:p w:rsidR="00BD5AC7" w:rsidRPr="008D55AB" w:rsidRDefault="00BD5AC7" w:rsidP="007A53A3">
      <w:pPr>
        <w:pStyle w:val="Teksttreci20"/>
        <w:numPr>
          <w:ilvl w:val="0"/>
          <w:numId w:val="42"/>
        </w:numPr>
        <w:shd w:val="clear" w:color="auto" w:fill="auto"/>
        <w:tabs>
          <w:tab w:val="left" w:pos="315"/>
        </w:tabs>
        <w:spacing w:after="0" w:line="266" w:lineRule="exact"/>
        <w:jc w:val="both"/>
      </w:pPr>
      <w:r w:rsidRPr="008D55AB">
        <w:t>Wszystkie reklamacje będą zgłaszane przez Zamawiającego niezwłocznie i potwierdzone pisemnie.</w:t>
      </w:r>
    </w:p>
    <w:p w:rsidR="00BD5AC7" w:rsidRPr="008D55AB" w:rsidRDefault="00BD5AC7" w:rsidP="00BD5AC7">
      <w:pPr>
        <w:pStyle w:val="Teksttreci20"/>
        <w:shd w:val="clear" w:color="auto" w:fill="auto"/>
        <w:spacing w:after="0" w:line="266" w:lineRule="exact"/>
        <w:ind w:firstLine="0"/>
        <w:jc w:val="center"/>
        <w:rPr>
          <w:b/>
        </w:rPr>
      </w:pPr>
      <w:r w:rsidRPr="008D55AB">
        <w:rPr>
          <w:b/>
        </w:rPr>
        <w:t>§ 1</w:t>
      </w:r>
      <w:r w:rsidR="00CE01C8" w:rsidRPr="008D55AB">
        <w:rPr>
          <w:b/>
        </w:rPr>
        <w:t>3</w:t>
      </w:r>
      <w:r w:rsidR="007A53A3" w:rsidRPr="008D55AB">
        <w:rPr>
          <w:b/>
        </w:rPr>
        <w:t>.</w:t>
      </w:r>
    </w:p>
    <w:p w:rsidR="007A53A3" w:rsidRPr="008D55AB" w:rsidRDefault="00BD5AC7" w:rsidP="007A53A3">
      <w:pPr>
        <w:pStyle w:val="Teksttreci20"/>
        <w:numPr>
          <w:ilvl w:val="0"/>
          <w:numId w:val="43"/>
        </w:numPr>
        <w:shd w:val="clear" w:color="auto" w:fill="auto"/>
        <w:tabs>
          <w:tab w:val="left" w:pos="315"/>
        </w:tabs>
        <w:spacing w:after="0" w:line="266" w:lineRule="exact"/>
        <w:jc w:val="both"/>
      </w:pPr>
      <w:r w:rsidRPr="008D55AB">
        <w:t>Ewentualne spory, jakie mogą powstać przy realizacji niniejszej Umowy będą rozstrzygane przez sąd właściwy dla siedziby Zamawiającego.</w:t>
      </w:r>
    </w:p>
    <w:p w:rsidR="007A53A3" w:rsidRPr="008D55AB" w:rsidRDefault="00BD5AC7" w:rsidP="007A53A3">
      <w:pPr>
        <w:pStyle w:val="Teksttreci20"/>
        <w:numPr>
          <w:ilvl w:val="0"/>
          <w:numId w:val="43"/>
        </w:numPr>
        <w:shd w:val="clear" w:color="auto" w:fill="auto"/>
        <w:tabs>
          <w:tab w:val="left" w:pos="318"/>
        </w:tabs>
        <w:spacing w:after="0" w:line="266" w:lineRule="exact"/>
        <w:jc w:val="both"/>
      </w:pPr>
      <w:r w:rsidRPr="008D55AB">
        <w:t>Każda zmiana niniejszej Umowy wymaga formy pisemnego aneksu -</w:t>
      </w:r>
      <w:r w:rsidR="004656C5" w:rsidRPr="008D55AB">
        <w:t xml:space="preserve"> </w:t>
      </w:r>
      <w:r w:rsidRPr="008D55AB">
        <w:t>pod rygorem nieważności.</w:t>
      </w:r>
    </w:p>
    <w:p w:rsidR="007A53A3" w:rsidRPr="008D55AB" w:rsidRDefault="00BD5AC7" w:rsidP="007A53A3">
      <w:pPr>
        <w:pStyle w:val="Teksttreci20"/>
        <w:numPr>
          <w:ilvl w:val="0"/>
          <w:numId w:val="43"/>
        </w:numPr>
        <w:shd w:val="clear" w:color="auto" w:fill="auto"/>
        <w:tabs>
          <w:tab w:val="left" w:pos="322"/>
        </w:tabs>
        <w:spacing w:after="0" w:line="266" w:lineRule="exact"/>
        <w:jc w:val="both"/>
      </w:pPr>
      <w:r w:rsidRPr="008D55AB">
        <w:t>W sprawach nieregulowanych niniejszą Umową mają zastosowanie przepisy Kodeksu Cywilnego, Prawa budowlanego wraz z przepisami wykonawczymi oraz inne obowiązujące przepisy prawa.</w:t>
      </w:r>
    </w:p>
    <w:p w:rsidR="00BD5AC7" w:rsidRPr="008D55AB" w:rsidRDefault="004A7683" w:rsidP="007A53A3">
      <w:pPr>
        <w:pStyle w:val="Teksttreci20"/>
        <w:numPr>
          <w:ilvl w:val="0"/>
          <w:numId w:val="43"/>
        </w:numPr>
        <w:shd w:val="clear" w:color="auto" w:fill="auto"/>
        <w:tabs>
          <w:tab w:val="left" w:pos="322"/>
        </w:tabs>
        <w:spacing w:after="0" w:line="266" w:lineRule="exact"/>
        <w:jc w:val="both"/>
      </w:pPr>
      <w:r w:rsidRPr="008D55AB">
        <w:t>Umowę sporządzono w 3</w:t>
      </w:r>
      <w:r w:rsidR="00BD5AC7" w:rsidRPr="008D55AB">
        <w:t xml:space="preserve"> jednobrzmiących egzempla</w:t>
      </w:r>
      <w:r w:rsidRPr="008D55AB">
        <w:t>rzach:</w:t>
      </w:r>
      <w:r w:rsidR="00BD5AC7" w:rsidRPr="008D55AB">
        <w:t xml:space="preserve"> dwa eg</w:t>
      </w:r>
      <w:r w:rsidRPr="008D55AB">
        <w:t>zemplarze dla Zamawiającego, jeden</w:t>
      </w:r>
      <w:r w:rsidR="00BD5AC7" w:rsidRPr="008D55AB">
        <w:t xml:space="preserve"> egzemplarz dla Wykonawcy.</w:t>
      </w:r>
    </w:p>
    <w:p w:rsidR="007477E6" w:rsidRPr="008D55AB" w:rsidRDefault="00150DA0" w:rsidP="007A53A3">
      <w:pPr>
        <w:pStyle w:val="Teksttreci20"/>
        <w:shd w:val="clear" w:color="auto" w:fill="auto"/>
        <w:tabs>
          <w:tab w:val="left" w:pos="322"/>
        </w:tabs>
        <w:spacing w:after="0" w:line="266" w:lineRule="exact"/>
        <w:ind w:firstLine="0"/>
        <w:jc w:val="both"/>
      </w:pPr>
      <w:r w:rsidRPr="008D55AB">
        <w:t xml:space="preserve">      </w:t>
      </w:r>
      <w:r w:rsidR="007477E6" w:rsidRPr="008D55AB">
        <w:t xml:space="preserve">Załączniki: </w:t>
      </w:r>
    </w:p>
    <w:p w:rsidR="007477E6" w:rsidRPr="008D55AB" w:rsidRDefault="007477E6" w:rsidP="007477E6">
      <w:pPr>
        <w:pStyle w:val="Teksttreci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66" w:lineRule="exact"/>
        <w:jc w:val="both"/>
      </w:pPr>
      <w:r w:rsidRPr="008D55AB">
        <w:t>Tabela cen jednostkowych elementów i zabiegów konserwacyjnych oświetlenia</w:t>
      </w:r>
      <w:r w:rsidR="004656C5" w:rsidRPr="008D55AB">
        <w:t>.</w:t>
      </w:r>
    </w:p>
    <w:p w:rsidR="00150DA0" w:rsidRPr="008D55AB" w:rsidRDefault="00150DA0" w:rsidP="007477E6">
      <w:pPr>
        <w:pStyle w:val="Teksttreci20"/>
        <w:numPr>
          <w:ilvl w:val="0"/>
          <w:numId w:val="28"/>
        </w:numPr>
        <w:shd w:val="clear" w:color="auto" w:fill="auto"/>
        <w:tabs>
          <w:tab w:val="left" w:pos="322"/>
        </w:tabs>
        <w:spacing w:after="0" w:line="266" w:lineRule="exact"/>
        <w:jc w:val="both"/>
      </w:pPr>
      <w:r w:rsidRPr="008D55AB">
        <w:t>Zapytanie ofertowe</w:t>
      </w:r>
    </w:p>
    <w:p w:rsidR="00CE01C8" w:rsidRPr="008D55AB" w:rsidRDefault="00CE01C8" w:rsidP="007477E6">
      <w:pPr>
        <w:pStyle w:val="Teksttreci20"/>
        <w:shd w:val="clear" w:color="auto" w:fill="auto"/>
        <w:tabs>
          <w:tab w:val="left" w:pos="322"/>
        </w:tabs>
        <w:spacing w:after="0" w:line="266" w:lineRule="exact"/>
        <w:ind w:left="644" w:firstLine="0"/>
        <w:jc w:val="both"/>
      </w:pPr>
    </w:p>
    <w:p w:rsidR="00BD5AC7" w:rsidRPr="008D55AB" w:rsidRDefault="00150DA0" w:rsidP="00BD5AC7">
      <w:pPr>
        <w:pStyle w:val="Teksttreci20"/>
        <w:shd w:val="clear" w:color="auto" w:fill="auto"/>
        <w:spacing w:after="0" w:line="220" w:lineRule="exact"/>
        <w:ind w:left="300" w:firstLine="0"/>
      </w:pPr>
      <w:r w:rsidRPr="008D55AB">
        <w:rPr>
          <w:noProof/>
          <w:lang w:eastAsia="pl-PL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3707765</wp:posOffset>
                </wp:positionH>
                <wp:positionV relativeFrom="paragraph">
                  <wp:posOffset>7620</wp:posOffset>
                </wp:positionV>
                <wp:extent cx="1035685" cy="139700"/>
                <wp:effectExtent l="0" t="0" r="12065" b="12700"/>
                <wp:wrapSquare wrapText="lef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C7" w:rsidRDefault="00BD5AC7" w:rsidP="00BD5AC7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1.95pt;margin-top:.6pt;width:81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" filled="f" stroked="f">
                <v:textbox style="mso-fit-shape-to-text:t" inset="0,0,0,0">
                  <w:txbxContent>
                    <w:p w:rsidR="00BD5AC7" w:rsidRDefault="00BD5AC7" w:rsidP="00BD5AC7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5AC7" w:rsidRPr="008D55AB">
        <w:t>ZAMAWIAJĄCY</w:t>
      </w:r>
    </w:p>
    <w:p w:rsidR="00150DA0" w:rsidRPr="008D55AB" w:rsidRDefault="00150DA0" w:rsidP="00CF210D">
      <w:pPr>
        <w:pStyle w:val="Teksttreci20"/>
        <w:shd w:val="clear" w:color="auto" w:fill="auto"/>
        <w:spacing w:after="0" w:line="220" w:lineRule="exact"/>
        <w:ind w:left="300" w:firstLine="0"/>
      </w:pPr>
    </w:p>
    <w:p w:rsidR="00150DA0" w:rsidRPr="008D55AB" w:rsidRDefault="00150DA0" w:rsidP="00CF210D">
      <w:pPr>
        <w:pStyle w:val="Teksttreci20"/>
        <w:shd w:val="clear" w:color="auto" w:fill="auto"/>
        <w:spacing w:after="0" w:line="220" w:lineRule="exact"/>
        <w:ind w:left="300" w:firstLine="0"/>
      </w:pPr>
    </w:p>
    <w:p w:rsidR="00150DA0" w:rsidRPr="008D55AB" w:rsidRDefault="00150DA0" w:rsidP="00CF210D">
      <w:pPr>
        <w:pStyle w:val="Teksttreci20"/>
        <w:shd w:val="clear" w:color="auto" w:fill="auto"/>
        <w:spacing w:after="0" w:line="220" w:lineRule="exact"/>
        <w:ind w:left="300" w:firstLine="0"/>
      </w:pPr>
    </w:p>
    <w:p w:rsidR="00150DA0" w:rsidRPr="008D55AB" w:rsidRDefault="00150DA0" w:rsidP="00150DA0">
      <w:pPr>
        <w:pStyle w:val="Teksttreci20"/>
        <w:shd w:val="clear" w:color="auto" w:fill="auto"/>
        <w:spacing w:after="0" w:line="220" w:lineRule="exact"/>
        <w:ind w:left="300" w:firstLine="0"/>
      </w:pPr>
      <w:r w:rsidRPr="008D55AB">
        <w:t>…………………………………………                                   …………………………………………</w:t>
      </w:r>
    </w:p>
    <w:p w:rsidR="002D07BC" w:rsidRPr="008D55AB" w:rsidRDefault="002D07BC" w:rsidP="00CF210D">
      <w:pPr>
        <w:pStyle w:val="Teksttreci20"/>
        <w:shd w:val="clear" w:color="auto" w:fill="auto"/>
        <w:spacing w:after="0" w:line="220" w:lineRule="exact"/>
        <w:ind w:left="300" w:firstLine="0"/>
      </w:pPr>
      <w:r w:rsidRPr="008D55AB">
        <w:t xml:space="preserve">KONTRASYGNATA </w:t>
      </w:r>
    </w:p>
    <w:p w:rsidR="00150DA0" w:rsidRPr="008D55AB" w:rsidRDefault="00150DA0" w:rsidP="00CF210D">
      <w:pPr>
        <w:pStyle w:val="Teksttreci20"/>
        <w:shd w:val="clear" w:color="auto" w:fill="auto"/>
        <w:spacing w:after="0" w:line="220" w:lineRule="exact"/>
        <w:ind w:left="300" w:firstLine="0"/>
      </w:pPr>
    </w:p>
    <w:p w:rsidR="00150DA0" w:rsidRPr="008D55AB" w:rsidRDefault="00150DA0" w:rsidP="00CF210D">
      <w:pPr>
        <w:pStyle w:val="Teksttreci20"/>
        <w:shd w:val="clear" w:color="auto" w:fill="auto"/>
        <w:spacing w:after="0" w:line="220" w:lineRule="exact"/>
        <w:ind w:left="300" w:firstLine="0"/>
      </w:pPr>
    </w:p>
    <w:p w:rsidR="00150DA0" w:rsidRPr="008D55AB" w:rsidRDefault="00150DA0" w:rsidP="00CF210D">
      <w:pPr>
        <w:pStyle w:val="Teksttreci20"/>
        <w:shd w:val="clear" w:color="auto" w:fill="auto"/>
        <w:spacing w:after="0" w:line="220" w:lineRule="exact"/>
        <w:ind w:left="300" w:firstLine="0"/>
      </w:pPr>
    </w:p>
    <w:p w:rsidR="00150DA0" w:rsidRPr="008D55AB" w:rsidRDefault="00150DA0" w:rsidP="00150DA0">
      <w:pPr>
        <w:pStyle w:val="Teksttreci20"/>
        <w:shd w:val="clear" w:color="auto" w:fill="auto"/>
        <w:spacing w:after="0" w:line="220" w:lineRule="exact"/>
        <w:ind w:left="300" w:firstLine="0"/>
      </w:pPr>
      <w:r w:rsidRPr="008D55AB">
        <w:t>…………………………………………</w:t>
      </w:r>
    </w:p>
    <w:sectPr w:rsidR="00150DA0" w:rsidRPr="008D55AB" w:rsidSect="006A0F40">
      <w:headerReference w:type="default" r:id="rId8"/>
      <w:headerReference w:type="first" r:id="rId9"/>
      <w:footerReference w:type="first" r:id="rId10"/>
      <w:pgSz w:w="11900" w:h="16840"/>
      <w:pgMar w:top="1134" w:right="1134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E4" w:rsidRDefault="00E03FE4" w:rsidP="00E3076D">
      <w:r>
        <w:separator/>
      </w:r>
    </w:p>
  </w:endnote>
  <w:endnote w:type="continuationSeparator" w:id="0">
    <w:p w:rsidR="00E03FE4" w:rsidRDefault="00E03FE4" w:rsidP="00E3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7" w:rsidRDefault="007A53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10170795</wp:posOffset>
              </wp:positionV>
              <wp:extent cx="67310" cy="138430"/>
              <wp:effectExtent l="0" t="0" r="8890" b="139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AC7" w:rsidRDefault="0055668B">
                          <w:r>
                            <w:fldChar w:fldCharType="begin"/>
                          </w:r>
                          <w:r w:rsidR="00BD5AC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5AC7" w:rsidRPr="00BD5AC7">
                            <w:rPr>
                              <w:rStyle w:val="Nagweklubstopka0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0"/>
                              <w:rFonts w:eastAsia="Arial Unicode M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89.75pt;margin-top:800.85pt;width:5.3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" filled="f" stroked="f">
              <v:textbox style="mso-fit-shape-to-text:t" inset="0,0,0,0">
                <w:txbxContent>
                  <w:p w:rsidR="00BD5AC7" w:rsidRDefault="0055668B">
                    <w:r>
                      <w:fldChar w:fldCharType="begin"/>
                    </w:r>
                    <w:r w:rsidR="00BD5AC7">
                      <w:instrText xml:space="preserve"> PAGE \* MERGEFORMAT </w:instrText>
                    </w:r>
                    <w:r>
                      <w:fldChar w:fldCharType="separate"/>
                    </w:r>
                    <w:r w:rsidR="00BD5AC7" w:rsidRPr="00BD5AC7">
                      <w:rPr>
                        <w:rStyle w:val="Nagweklubstopka0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Nagweklubstopka0"/>
                        <w:rFonts w:eastAsia="Arial Unicode MS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E4" w:rsidRDefault="00E03FE4" w:rsidP="00E3076D">
      <w:r>
        <w:separator/>
      </w:r>
    </w:p>
  </w:footnote>
  <w:footnote w:type="continuationSeparator" w:id="0">
    <w:p w:rsidR="00E03FE4" w:rsidRDefault="00E03FE4" w:rsidP="00E3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4A" w:rsidRDefault="002C044A">
    <w:pPr>
      <w:pStyle w:val="Nagwek"/>
    </w:pPr>
  </w:p>
  <w:p w:rsidR="002C044A" w:rsidRPr="002C044A" w:rsidRDefault="002C044A">
    <w:pPr>
      <w:pStyle w:val="Nagwek"/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7" w:rsidRPr="00BD5AC7" w:rsidRDefault="00BD5AC7" w:rsidP="00BD5AC7">
    <w:pPr>
      <w:pStyle w:val="Nagwek"/>
    </w:pPr>
    <w:r>
      <w:t xml:space="preserve">Załącznik nr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15F"/>
    <w:multiLevelType w:val="multilevel"/>
    <w:tmpl w:val="3574F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01A77"/>
    <w:multiLevelType w:val="hybridMultilevel"/>
    <w:tmpl w:val="EEE6A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C46"/>
    <w:multiLevelType w:val="hybridMultilevel"/>
    <w:tmpl w:val="7862C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65E9"/>
    <w:multiLevelType w:val="hybridMultilevel"/>
    <w:tmpl w:val="B3FAF9D0"/>
    <w:lvl w:ilvl="0" w:tplc="37F630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336C"/>
    <w:multiLevelType w:val="hybridMultilevel"/>
    <w:tmpl w:val="CC36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0A9C"/>
    <w:multiLevelType w:val="hybridMultilevel"/>
    <w:tmpl w:val="48FA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4ABA"/>
    <w:multiLevelType w:val="hybridMultilevel"/>
    <w:tmpl w:val="9FA2B6E6"/>
    <w:lvl w:ilvl="0" w:tplc="85C8ACDA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64F7715"/>
    <w:multiLevelType w:val="hybridMultilevel"/>
    <w:tmpl w:val="444E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0A0"/>
    <w:multiLevelType w:val="hybridMultilevel"/>
    <w:tmpl w:val="7C949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6125C"/>
    <w:multiLevelType w:val="multilevel"/>
    <w:tmpl w:val="21423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21233E"/>
    <w:multiLevelType w:val="hybridMultilevel"/>
    <w:tmpl w:val="9AC06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7CF4"/>
    <w:multiLevelType w:val="hybridMultilevel"/>
    <w:tmpl w:val="0E261E64"/>
    <w:lvl w:ilvl="0" w:tplc="B36839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1B10F4"/>
    <w:multiLevelType w:val="hybridMultilevel"/>
    <w:tmpl w:val="75360DB6"/>
    <w:lvl w:ilvl="0" w:tplc="5A62BE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063B78"/>
    <w:multiLevelType w:val="multilevel"/>
    <w:tmpl w:val="7B68A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26C32"/>
    <w:multiLevelType w:val="hybridMultilevel"/>
    <w:tmpl w:val="6A4E9DA2"/>
    <w:lvl w:ilvl="0" w:tplc="810295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 w15:restartNumberingAfterBreak="0">
    <w:nsid w:val="39D7296A"/>
    <w:multiLevelType w:val="multilevel"/>
    <w:tmpl w:val="1D662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E23CD"/>
    <w:multiLevelType w:val="hybridMultilevel"/>
    <w:tmpl w:val="4E9C47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F6366"/>
    <w:multiLevelType w:val="hybridMultilevel"/>
    <w:tmpl w:val="B1964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05179"/>
    <w:multiLevelType w:val="multilevel"/>
    <w:tmpl w:val="BD7AACD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EF06CD"/>
    <w:multiLevelType w:val="hybridMultilevel"/>
    <w:tmpl w:val="444E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D46D2"/>
    <w:multiLevelType w:val="hybridMultilevel"/>
    <w:tmpl w:val="C742D480"/>
    <w:lvl w:ilvl="0" w:tplc="8E2E0F6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 w15:restartNumberingAfterBreak="0">
    <w:nsid w:val="498F40FF"/>
    <w:multiLevelType w:val="hybridMultilevel"/>
    <w:tmpl w:val="5DE48DDC"/>
    <w:lvl w:ilvl="0" w:tplc="04150011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2" w15:restartNumberingAfterBreak="0">
    <w:nsid w:val="507435A1"/>
    <w:multiLevelType w:val="hybridMultilevel"/>
    <w:tmpl w:val="4CAE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2794C"/>
    <w:multiLevelType w:val="hybridMultilevel"/>
    <w:tmpl w:val="93DA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359B5"/>
    <w:multiLevelType w:val="hybridMultilevel"/>
    <w:tmpl w:val="0B70170C"/>
    <w:lvl w:ilvl="0" w:tplc="58D0B95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E4D1F"/>
    <w:multiLevelType w:val="hybridMultilevel"/>
    <w:tmpl w:val="444E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0423B"/>
    <w:multiLevelType w:val="multilevel"/>
    <w:tmpl w:val="292CC4A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76751D1"/>
    <w:multiLevelType w:val="hybridMultilevel"/>
    <w:tmpl w:val="444E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3316E"/>
    <w:multiLevelType w:val="hybridMultilevel"/>
    <w:tmpl w:val="1BF04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3035F"/>
    <w:multiLevelType w:val="multilevel"/>
    <w:tmpl w:val="EF6CA1B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2B15A6"/>
    <w:multiLevelType w:val="multilevel"/>
    <w:tmpl w:val="60869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1D56C9"/>
    <w:multiLevelType w:val="hybridMultilevel"/>
    <w:tmpl w:val="1C8EC5DC"/>
    <w:lvl w:ilvl="0" w:tplc="E0083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E4739"/>
    <w:multiLevelType w:val="multilevel"/>
    <w:tmpl w:val="F72035C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214919"/>
    <w:multiLevelType w:val="hybridMultilevel"/>
    <w:tmpl w:val="0206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37C24"/>
    <w:multiLevelType w:val="multilevel"/>
    <w:tmpl w:val="282C967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7D5404"/>
    <w:multiLevelType w:val="multilevel"/>
    <w:tmpl w:val="B9324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AB4426"/>
    <w:multiLevelType w:val="hybridMultilevel"/>
    <w:tmpl w:val="55AE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7D06"/>
    <w:multiLevelType w:val="multilevel"/>
    <w:tmpl w:val="497A3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C77569"/>
    <w:multiLevelType w:val="multilevel"/>
    <w:tmpl w:val="0A50DB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7C6C7F"/>
    <w:multiLevelType w:val="hybridMultilevel"/>
    <w:tmpl w:val="2FDA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E726D"/>
    <w:multiLevelType w:val="multilevel"/>
    <w:tmpl w:val="DC1E1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FF7A01"/>
    <w:multiLevelType w:val="multilevel"/>
    <w:tmpl w:val="B9C40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E23489"/>
    <w:multiLevelType w:val="hybridMultilevel"/>
    <w:tmpl w:val="444E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475C8"/>
    <w:multiLevelType w:val="multilevel"/>
    <w:tmpl w:val="895E75C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B8D24B2"/>
    <w:multiLevelType w:val="hybridMultilevel"/>
    <w:tmpl w:val="95C6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F0499"/>
    <w:multiLevelType w:val="hybridMultilevel"/>
    <w:tmpl w:val="444E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36A35"/>
    <w:multiLevelType w:val="multilevel"/>
    <w:tmpl w:val="69E0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BC5892"/>
    <w:multiLevelType w:val="multilevel"/>
    <w:tmpl w:val="5E3A5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880DFB"/>
    <w:multiLevelType w:val="hybridMultilevel"/>
    <w:tmpl w:val="EC94A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400D3"/>
    <w:multiLevelType w:val="hybridMultilevel"/>
    <w:tmpl w:val="B608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0"/>
  </w:num>
  <w:num w:numId="4">
    <w:abstractNumId w:val="46"/>
  </w:num>
  <w:num w:numId="5">
    <w:abstractNumId w:val="32"/>
  </w:num>
  <w:num w:numId="6">
    <w:abstractNumId w:val="9"/>
  </w:num>
  <w:num w:numId="7">
    <w:abstractNumId w:val="38"/>
  </w:num>
  <w:num w:numId="8">
    <w:abstractNumId w:val="15"/>
  </w:num>
  <w:num w:numId="9">
    <w:abstractNumId w:val="47"/>
  </w:num>
  <w:num w:numId="10">
    <w:abstractNumId w:val="37"/>
  </w:num>
  <w:num w:numId="11">
    <w:abstractNumId w:val="13"/>
  </w:num>
  <w:num w:numId="12">
    <w:abstractNumId w:val="41"/>
  </w:num>
  <w:num w:numId="13">
    <w:abstractNumId w:val="30"/>
  </w:num>
  <w:num w:numId="14">
    <w:abstractNumId w:val="35"/>
  </w:num>
  <w:num w:numId="15">
    <w:abstractNumId w:val="3"/>
  </w:num>
  <w:num w:numId="16">
    <w:abstractNumId w:val="24"/>
  </w:num>
  <w:num w:numId="17">
    <w:abstractNumId w:val="6"/>
  </w:num>
  <w:num w:numId="18">
    <w:abstractNumId w:val="31"/>
  </w:num>
  <w:num w:numId="19">
    <w:abstractNumId w:val="1"/>
  </w:num>
  <w:num w:numId="20">
    <w:abstractNumId w:val="34"/>
  </w:num>
  <w:num w:numId="21">
    <w:abstractNumId w:val="43"/>
  </w:num>
  <w:num w:numId="22">
    <w:abstractNumId w:val="29"/>
  </w:num>
  <w:num w:numId="23">
    <w:abstractNumId w:val="21"/>
  </w:num>
  <w:num w:numId="24">
    <w:abstractNumId w:val="26"/>
  </w:num>
  <w:num w:numId="25">
    <w:abstractNumId w:val="11"/>
  </w:num>
  <w:num w:numId="26">
    <w:abstractNumId w:val="20"/>
  </w:num>
  <w:num w:numId="27">
    <w:abstractNumId w:val="48"/>
  </w:num>
  <w:num w:numId="28">
    <w:abstractNumId w:val="12"/>
  </w:num>
  <w:num w:numId="29">
    <w:abstractNumId w:val="4"/>
  </w:num>
  <w:num w:numId="30">
    <w:abstractNumId w:val="33"/>
  </w:num>
  <w:num w:numId="31">
    <w:abstractNumId w:val="39"/>
  </w:num>
  <w:num w:numId="32">
    <w:abstractNumId w:val="36"/>
  </w:num>
  <w:num w:numId="33">
    <w:abstractNumId w:val="23"/>
  </w:num>
  <w:num w:numId="34">
    <w:abstractNumId w:val="28"/>
  </w:num>
  <w:num w:numId="35">
    <w:abstractNumId w:val="22"/>
  </w:num>
  <w:num w:numId="36">
    <w:abstractNumId w:val="10"/>
  </w:num>
  <w:num w:numId="37">
    <w:abstractNumId w:val="45"/>
  </w:num>
  <w:num w:numId="38">
    <w:abstractNumId w:val="44"/>
  </w:num>
  <w:num w:numId="39">
    <w:abstractNumId w:val="49"/>
  </w:num>
  <w:num w:numId="40">
    <w:abstractNumId w:val="2"/>
  </w:num>
  <w:num w:numId="41">
    <w:abstractNumId w:val="25"/>
  </w:num>
  <w:num w:numId="42">
    <w:abstractNumId w:val="27"/>
  </w:num>
  <w:num w:numId="43">
    <w:abstractNumId w:val="42"/>
  </w:num>
  <w:num w:numId="44">
    <w:abstractNumId w:val="19"/>
  </w:num>
  <w:num w:numId="45">
    <w:abstractNumId w:val="17"/>
  </w:num>
  <w:num w:numId="46">
    <w:abstractNumId w:val="7"/>
  </w:num>
  <w:num w:numId="47">
    <w:abstractNumId w:val="8"/>
  </w:num>
  <w:num w:numId="48">
    <w:abstractNumId w:val="16"/>
  </w:num>
  <w:num w:numId="49">
    <w:abstractNumId w:val="5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8E"/>
    <w:rsid w:val="00014791"/>
    <w:rsid w:val="00064F14"/>
    <w:rsid w:val="000843E8"/>
    <w:rsid w:val="00091BC8"/>
    <w:rsid w:val="00091DA3"/>
    <w:rsid w:val="00091F37"/>
    <w:rsid w:val="000D69BD"/>
    <w:rsid w:val="001015B8"/>
    <w:rsid w:val="00101818"/>
    <w:rsid w:val="001028DC"/>
    <w:rsid w:val="001068A8"/>
    <w:rsid w:val="00121013"/>
    <w:rsid w:val="0013008E"/>
    <w:rsid w:val="00141877"/>
    <w:rsid w:val="0015082E"/>
    <w:rsid w:val="00150DA0"/>
    <w:rsid w:val="0020209F"/>
    <w:rsid w:val="002108E2"/>
    <w:rsid w:val="00213F9D"/>
    <w:rsid w:val="00232BF9"/>
    <w:rsid w:val="00256160"/>
    <w:rsid w:val="00293387"/>
    <w:rsid w:val="002C044A"/>
    <w:rsid w:val="002D07BC"/>
    <w:rsid w:val="003045C0"/>
    <w:rsid w:val="003279E4"/>
    <w:rsid w:val="00343761"/>
    <w:rsid w:val="0034694E"/>
    <w:rsid w:val="00350F6C"/>
    <w:rsid w:val="0035169D"/>
    <w:rsid w:val="00356C4A"/>
    <w:rsid w:val="003868E5"/>
    <w:rsid w:val="003A1220"/>
    <w:rsid w:val="003B2A9C"/>
    <w:rsid w:val="003D4B7C"/>
    <w:rsid w:val="003E15E1"/>
    <w:rsid w:val="00426C61"/>
    <w:rsid w:val="004553AF"/>
    <w:rsid w:val="004656C5"/>
    <w:rsid w:val="00486CF7"/>
    <w:rsid w:val="004A0A7C"/>
    <w:rsid w:val="004A7683"/>
    <w:rsid w:val="004C228C"/>
    <w:rsid w:val="004D0594"/>
    <w:rsid w:val="004E6959"/>
    <w:rsid w:val="004F76F2"/>
    <w:rsid w:val="005037F0"/>
    <w:rsid w:val="00521F48"/>
    <w:rsid w:val="005341A4"/>
    <w:rsid w:val="0055668B"/>
    <w:rsid w:val="00574072"/>
    <w:rsid w:val="005B20C7"/>
    <w:rsid w:val="005D41C9"/>
    <w:rsid w:val="005E0075"/>
    <w:rsid w:val="005E021B"/>
    <w:rsid w:val="00614F97"/>
    <w:rsid w:val="00622BC3"/>
    <w:rsid w:val="00623BE9"/>
    <w:rsid w:val="00654B5A"/>
    <w:rsid w:val="006867FD"/>
    <w:rsid w:val="00686E52"/>
    <w:rsid w:val="006A0F40"/>
    <w:rsid w:val="006A7B20"/>
    <w:rsid w:val="006B1E2F"/>
    <w:rsid w:val="006D0A5C"/>
    <w:rsid w:val="006D58EC"/>
    <w:rsid w:val="00742E48"/>
    <w:rsid w:val="007477E6"/>
    <w:rsid w:val="007504F6"/>
    <w:rsid w:val="00786F97"/>
    <w:rsid w:val="00796F6C"/>
    <w:rsid w:val="007A53A3"/>
    <w:rsid w:val="007E12D4"/>
    <w:rsid w:val="008214D5"/>
    <w:rsid w:val="00846198"/>
    <w:rsid w:val="008877D5"/>
    <w:rsid w:val="00892DA5"/>
    <w:rsid w:val="00893FF5"/>
    <w:rsid w:val="008A6548"/>
    <w:rsid w:val="008B7B12"/>
    <w:rsid w:val="008D55AB"/>
    <w:rsid w:val="008E6825"/>
    <w:rsid w:val="009348A3"/>
    <w:rsid w:val="00947A7F"/>
    <w:rsid w:val="00963B3F"/>
    <w:rsid w:val="00971023"/>
    <w:rsid w:val="00982E53"/>
    <w:rsid w:val="00987F35"/>
    <w:rsid w:val="009A2431"/>
    <w:rsid w:val="009B36CB"/>
    <w:rsid w:val="009F1CCF"/>
    <w:rsid w:val="00A20C0F"/>
    <w:rsid w:val="00A44CBE"/>
    <w:rsid w:val="00A61A48"/>
    <w:rsid w:val="00A90B21"/>
    <w:rsid w:val="00A918AF"/>
    <w:rsid w:val="00A92823"/>
    <w:rsid w:val="00AB04FF"/>
    <w:rsid w:val="00AB0EAD"/>
    <w:rsid w:val="00AC7D0B"/>
    <w:rsid w:val="00AD4E9A"/>
    <w:rsid w:val="00AE79C4"/>
    <w:rsid w:val="00B05D2E"/>
    <w:rsid w:val="00B24646"/>
    <w:rsid w:val="00B3125F"/>
    <w:rsid w:val="00B6676A"/>
    <w:rsid w:val="00B7485F"/>
    <w:rsid w:val="00B818CC"/>
    <w:rsid w:val="00B82C39"/>
    <w:rsid w:val="00B860D7"/>
    <w:rsid w:val="00BA2128"/>
    <w:rsid w:val="00BC0F70"/>
    <w:rsid w:val="00BC46C1"/>
    <w:rsid w:val="00BD5AC7"/>
    <w:rsid w:val="00C47FC6"/>
    <w:rsid w:val="00C6053F"/>
    <w:rsid w:val="00C67BD7"/>
    <w:rsid w:val="00C777FC"/>
    <w:rsid w:val="00C86ED8"/>
    <w:rsid w:val="00CA145E"/>
    <w:rsid w:val="00CE01C8"/>
    <w:rsid w:val="00CE2C3B"/>
    <w:rsid w:val="00CE7107"/>
    <w:rsid w:val="00CF03B6"/>
    <w:rsid w:val="00CF210D"/>
    <w:rsid w:val="00D10988"/>
    <w:rsid w:val="00D1450A"/>
    <w:rsid w:val="00D34057"/>
    <w:rsid w:val="00D41939"/>
    <w:rsid w:val="00D47DF7"/>
    <w:rsid w:val="00D73B0D"/>
    <w:rsid w:val="00D757E3"/>
    <w:rsid w:val="00D81505"/>
    <w:rsid w:val="00D92964"/>
    <w:rsid w:val="00DE08B5"/>
    <w:rsid w:val="00DF5726"/>
    <w:rsid w:val="00E03FE4"/>
    <w:rsid w:val="00E1056A"/>
    <w:rsid w:val="00E13BA8"/>
    <w:rsid w:val="00E151A1"/>
    <w:rsid w:val="00E3076D"/>
    <w:rsid w:val="00E34042"/>
    <w:rsid w:val="00E56E25"/>
    <w:rsid w:val="00E66818"/>
    <w:rsid w:val="00F555F6"/>
    <w:rsid w:val="00F604FB"/>
    <w:rsid w:val="00F674F3"/>
    <w:rsid w:val="00FA561C"/>
    <w:rsid w:val="00FB31FD"/>
    <w:rsid w:val="00FE5BCF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030F6D3-80D6-44C3-A5BA-8FD2821F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300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300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300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00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265pt">
    <w:name w:val="Pogrubienie;Tekst treści (2) + 6;5 pt"/>
    <w:basedOn w:val="Teksttreci2"/>
    <w:rsid w:val="001300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1300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13008E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008E"/>
    <w:pPr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3008E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3008E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13008E"/>
    <w:pPr>
      <w:shd w:val="clear" w:color="auto" w:fill="FFFFFF"/>
      <w:spacing w:before="1260" w:line="0" w:lineRule="atLeas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E30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7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30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7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2Exact">
    <w:name w:val="Tekst treści (2) Exact"/>
    <w:basedOn w:val="Domylnaczcionkaakapitu"/>
    <w:rsid w:val="00BD5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BD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BD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BD5A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BD5A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TimesNewRoman11ptKursywa">
    <w:name w:val="Nagłówek lub stopka + Times New Roman;11 pt;Kursywa"/>
    <w:basedOn w:val="Nagweklubstopka"/>
    <w:rsid w:val="00BD5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D5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811pt">
    <w:name w:val="Tekst treści (8) + 11 pt"/>
    <w:basedOn w:val="Teksttreci8"/>
    <w:rsid w:val="00BD5AC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BD5AC7"/>
    <w:rPr>
      <w:rFonts w:ascii="Times New Roman" w:eastAsia="Times New Roman" w:hAnsi="Times New Roman" w:cs="Times New Roman"/>
      <w:spacing w:val="20"/>
      <w:w w:val="6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12pt">
    <w:name w:val="Pogrubienie;Tekst treści (2) + 12 pt"/>
    <w:basedOn w:val="Teksttreci2"/>
    <w:rsid w:val="00BD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34">
    <w:name w:val="Nagłówek #3 (4)_"/>
    <w:basedOn w:val="Domylnaczcionkaakapitu"/>
    <w:link w:val="Nagwek34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link w:val="Nagwek35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D5AC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36">
    <w:name w:val="Nagłówek #3 (6)_"/>
    <w:basedOn w:val="Domylnaczcionkaakapitu"/>
    <w:link w:val="Nagwek36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7">
    <w:name w:val="Nagłówek #3 (7)_"/>
    <w:basedOn w:val="Domylnaczcionkaakapitu"/>
    <w:link w:val="Nagwek370"/>
    <w:rsid w:val="00BD5AC7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38">
    <w:name w:val="Nagłówek #3 (8)_"/>
    <w:basedOn w:val="Domylnaczcionkaakapitu"/>
    <w:link w:val="Nagwek38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D5AC7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D5AC7"/>
    <w:rPr>
      <w:rFonts w:ascii="Times New Roman" w:eastAsia="Times New Roman" w:hAnsi="Times New Roman" w:cs="Times New Roman"/>
      <w:spacing w:val="40"/>
      <w:w w:val="40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BD5AC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D5AC7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320">
    <w:name w:val="Nagłówek #3 (2)"/>
    <w:basedOn w:val="Normalny"/>
    <w:link w:val="Nagwek32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w w:val="60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50">
    <w:name w:val="Nagłówek #3 (5)"/>
    <w:basedOn w:val="Normalny"/>
    <w:link w:val="Nagwek35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BD5AC7"/>
    <w:pPr>
      <w:shd w:val="clear" w:color="auto" w:fill="FFFFFF"/>
      <w:spacing w:line="266" w:lineRule="exact"/>
      <w:jc w:val="center"/>
      <w:outlineLvl w:val="2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Nagwek360">
    <w:name w:val="Nagłówek #3 (6)"/>
    <w:basedOn w:val="Normalny"/>
    <w:link w:val="Nagwek36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70">
    <w:name w:val="Nagłówek #3 (7)"/>
    <w:basedOn w:val="Normalny"/>
    <w:link w:val="Nagwek37"/>
    <w:rsid w:val="00BD5AC7"/>
    <w:pPr>
      <w:shd w:val="clear" w:color="auto" w:fill="FFFFFF"/>
      <w:spacing w:line="266" w:lineRule="exact"/>
      <w:jc w:val="center"/>
      <w:outlineLvl w:val="2"/>
    </w:pPr>
    <w:rPr>
      <w:rFonts w:ascii="Arial" w:eastAsia="Arial" w:hAnsi="Arial" w:cs="Arial"/>
      <w:color w:val="auto"/>
      <w:lang w:eastAsia="en-US" w:bidi="ar-SA"/>
    </w:rPr>
  </w:style>
  <w:style w:type="paragraph" w:customStyle="1" w:styleId="Nagwek380">
    <w:name w:val="Nagłówek #3 (8)"/>
    <w:basedOn w:val="Normalny"/>
    <w:link w:val="Nagwek38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BD5AC7"/>
    <w:pPr>
      <w:shd w:val="clear" w:color="auto" w:fill="FFFFFF"/>
      <w:spacing w:line="266" w:lineRule="exact"/>
      <w:jc w:val="center"/>
      <w:outlineLvl w:val="1"/>
    </w:pPr>
    <w:rPr>
      <w:rFonts w:ascii="Arial" w:eastAsia="Arial" w:hAnsi="Arial" w:cs="Arial"/>
      <w:color w:val="auto"/>
      <w:spacing w:val="20"/>
      <w:sz w:val="21"/>
      <w:szCs w:val="21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BD5AC7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spacing w:val="40"/>
      <w:w w:val="40"/>
      <w:sz w:val="22"/>
      <w:szCs w:val="22"/>
      <w:lang w:eastAsia="en-US" w:bidi="ar-SA"/>
    </w:rPr>
  </w:style>
  <w:style w:type="paragraph" w:customStyle="1" w:styleId="Nagwek220">
    <w:name w:val="Nagłówek #2 (2)"/>
    <w:basedOn w:val="Normalny"/>
    <w:link w:val="Nagwek22"/>
    <w:rsid w:val="00BD5AC7"/>
    <w:pPr>
      <w:shd w:val="clear" w:color="auto" w:fill="FFFFFF"/>
      <w:spacing w:line="266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BD5AC7"/>
    <w:pPr>
      <w:widowControl/>
    </w:pPr>
    <w:rPr>
      <w:rFonts w:ascii="Arial" w:eastAsia="Times New Roman" w:hAnsi="Arial" w:cs="Arial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7F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3279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4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B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B7C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B7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basedOn w:val="Domylnaczcionkaakapitu"/>
    <w:link w:val="Akapitzlist"/>
    <w:uiPriority w:val="34"/>
    <w:qFormat/>
    <w:rsid w:val="008D55AB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472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8718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56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53296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9860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7087-5B1C-4176-BE79-5E2C4384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1856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Rybka Aneta</cp:lastModifiedBy>
  <cp:revision>28</cp:revision>
  <cp:lastPrinted>2025-02-18T11:56:00Z</cp:lastPrinted>
  <dcterms:created xsi:type="dcterms:W3CDTF">2020-01-07T10:46:00Z</dcterms:created>
  <dcterms:modified xsi:type="dcterms:W3CDTF">2025-02-26T13:24:00Z</dcterms:modified>
</cp:coreProperties>
</file>